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1F5" w:rsidRDefault="008C51F5" w:rsidP="003803D9">
      <w:pPr>
        <w:shd w:val="clear" w:color="auto" w:fill="FFFFFF"/>
        <w:jc w:val="center"/>
        <w:outlineLvl w:val="1"/>
        <w:rPr>
          <w:rFonts w:ascii="Open Sans" w:hAnsi="Open Sans" w:cs="Arial"/>
          <w:b/>
          <w:bCs/>
          <w:color w:val="373737"/>
          <w:sz w:val="27"/>
          <w:szCs w:val="27"/>
          <w:lang/>
        </w:rPr>
      </w:pPr>
    </w:p>
    <w:p w:rsidR="003803D9" w:rsidRDefault="003803D9" w:rsidP="003803D9">
      <w:pPr>
        <w:shd w:val="clear" w:color="auto" w:fill="FFFFFF"/>
        <w:jc w:val="center"/>
        <w:outlineLvl w:val="1"/>
        <w:rPr>
          <w:rFonts w:ascii="Open Sans" w:hAnsi="Open Sans" w:cs="Arial"/>
          <w:b/>
          <w:bCs/>
          <w:color w:val="373737"/>
          <w:sz w:val="27"/>
          <w:szCs w:val="27"/>
          <w:lang/>
        </w:rPr>
      </w:pPr>
      <w:r>
        <w:rPr>
          <w:rFonts w:ascii="Open Sans" w:hAnsi="Open Sans" w:cs="Arial"/>
          <w:b/>
          <w:bCs/>
          <w:noProof/>
          <w:color w:val="373737"/>
          <w:sz w:val="27"/>
          <w:szCs w:val="27"/>
          <w:lang w:val="en-US" w:eastAsia="en-US"/>
        </w:rPr>
        <w:drawing>
          <wp:inline distT="0" distB="0" distL="0" distR="0">
            <wp:extent cx="3067050" cy="90487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3067050" cy="904875"/>
                    </a:xfrm>
                    <a:prstGeom prst="rect">
                      <a:avLst/>
                    </a:prstGeom>
                    <a:noFill/>
                    <a:ln w="9525">
                      <a:noFill/>
                      <a:miter lim="800000"/>
                      <a:headEnd/>
                      <a:tailEnd/>
                    </a:ln>
                  </pic:spPr>
                </pic:pic>
              </a:graphicData>
            </a:graphic>
          </wp:inline>
        </w:drawing>
      </w:r>
    </w:p>
    <w:p w:rsidR="003803D9" w:rsidRDefault="003803D9" w:rsidP="003803D9">
      <w:pPr>
        <w:shd w:val="clear" w:color="auto" w:fill="FFFFFF"/>
        <w:outlineLvl w:val="1"/>
        <w:rPr>
          <w:rFonts w:ascii="Open Sans" w:hAnsi="Open Sans" w:cs="Arial"/>
          <w:b/>
          <w:bCs/>
          <w:color w:val="373737"/>
          <w:sz w:val="27"/>
          <w:szCs w:val="27"/>
          <w:lang/>
        </w:rPr>
      </w:pPr>
    </w:p>
    <w:p w:rsidR="003803D9" w:rsidRDefault="003803D9" w:rsidP="003803D9">
      <w:pPr>
        <w:shd w:val="clear" w:color="auto" w:fill="FFFFFF"/>
        <w:outlineLvl w:val="1"/>
        <w:rPr>
          <w:rFonts w:ascii="Open Sans" w:hAnsi="Open Sans" w:cs="Arial"/>
          <w:b/>
          <w:bCs/>
          <w:color w:val="373737"/>
          <w:sz w:val="27"/>
          <w:szCs w:val="27"/>
          <w:lang/>
        </w:rPr>
      </w:pPr>
    </w:p>
    <w:p w:rsidR="003803D9" w:rsidRDefault="003803D9" w:rsidP="003803D9">
      <w:pPr>
        <w:shd w:val="clear" w:color="auto" w:fill="FFFFFF"/>
        <w:outlineLvl w:val="1"/>
        <w:rPr>
          <w:rFonts w:ascii="Open Sans" w:hAnsi="Open Sans" w:cs="Arial"/>
          <w:b/>
          <w:bCs/>
          <w:color w:val="373737"/>
          <w:sz w:val="27"/>
          <w:szCs w:val="27"/>
          <w:lang/>
        </w:rPr>
      </w:pPr>
      <w:r>
        <w:rPr>
          <w:rFonts w:ascii="Open Sans" w:hAnsi="Open Sans" w:cs="Arial"/>
          <w:b/>
          <w:bCs/>
          <w:color w:val="373737"/>
          <w:sz w:val="27"/>
          <w:szCs w:val="27"/>
          <w:lang/>
        </w:rPr>
        <w:t xml:space="preserve">Website:  </w:t>
      </w:r>
      <w:hyperlink r:id="rId8" w:history="1">
        <w:r w:rsidRPr="003E1CB7">
          <w:rPr>
            <w:rStyle w:val="Hyperlink"/>
            <w:rFonts w:ascii="Open Sans" w:hAnsi="Open Sans" w:cs="Arial"/>
            <w:b/>
            <w:bCs/>
            <w:sz w:val="27"/>
            <w:szCs w:val="27"/>
            <w:lang/>
          </w:rPr>
          <w:t>http://www.dorneypark.com/</w:t>
        </w:r>
      </w:hyperlink>
      <w:r>
        <w:rPr>
          <w:rFonts w:ascii="Open Sans" w:hAnsi="Open Sans" w:cs="Arial"/>
          <w:b/>
          <w:bCs/>
          <w:color w:val="373737"/>
          <w:sz w:val="27"/>
          <w:szCs w:val="27"/>
          <w:lang/>
        </w:rPr>
        <w:t xml:space="preserve"> </w:t>
      </w:r>
    </w:p>
    <w:p w:rsidR="003803D9" w:rsidRDefault="003803D9" w:rsidP="003803D9">
      <w:pPr>
        <w:pBdr>
          <w:bottom w:val="single" w:sz="12" w:space="1" w:color="auto"/>
        </w:pBdr>
        <w:shd w:val="clear" w:color="auto" w:fill="FFFFFF"/>
        <w:outlineLvl w:val="1"/>
        <w:rPr>
          <w:rFonts w:ascii="Open Sans" w:hAnsi="Open Sans" w:cs="Arial"/>
          <w:b/>
          <w:bCs/>
          <w:color w:val="373737"/>
          <w:sz w:val="27"/>
          <w:szCs w:val="27"/>
          <w:lang/>
        </w:rPr>
      </w:pPr>
    </w:p>
    <w:p w:rsidR="003803D9" w:rsidRDefault="003803D9" w:rsidP="003803D9">
      <w:pPr>
        <w:shd w:val="clear" w:color="auto" w:fill="FFFFFF"/>
        <w:outlineLvl w:val="1"/>
        <w:rPr>
          <w:rFonts w:ascii="Open Sans" w:hAnsi="Open Sans" w:cs="Arial"/>
          <w:b/>
          <w:bCs/>
          <w:color w:val="373737"/>
          <w:sz w:val="27"/>
          <w:szCs w:val="27"/>
          <w:lang/>
        </w:rPr>
      </w:pPr>
    </w:p>
    <w:p w:rsidR="003803D9" w:rsidRPr="00987EC4" w:rsidRDefault="003803D9" w:rsidP="003803D9">
      <w:pPr>
        <w:shd w:val="clear" w:color="auto" w:fill="FFFFFF"/>
        <w:outlineLvl w:val="1"/>
        <w:rPr>
          <w:rFonts w:ascii="Open Sans" w:hAnsi="Open Sans" w:cs="Arial"/>
          <w:b/>
          <w:bCs/>
          <w:color w:val="373737"/>
          <w:sz w:val="27"/>
          <w:szCs w:val="27"/>
          <w:lang/>
        </w:rPr>
      </w:pPr>
      <w:r w:rsidRPr="00987EC4">
        <w:rPr>
          <w:rFonts w:ascii="Open Sans" w:hAnsi="Open Sans" w:cs="Arial"/>
          <w:b/>
          <w:bCs/>
          <w:color w:val="373737"/>
          <w:sz w:val="27"/>
          <w:szCs w:val="27"/>
          <w:lang/>
        </w:rPr>
        <w:t>Case Study #1</w:t>
      </w:r>
    </w:p>
    <w:p w:rsidR="003803D9" w:rsidRDefault="003803D9" w:rsidP="003803D9">
      <w:pPr>
        <w:rPr>
          <w:rFonts w:ascii="Tahoma" w:hAnsi="Tahoma" w:cs="Tahoma"/>
          <w:b/>
          <w:bCs/>
        </w:rPr>
      </w:pPr>
      <w:r w:rsidRPr="00987EC4">
        <w:rPr>
          <w:rFonts w:ascii="Arial" w:hAnsi="Arial" w:cs="Arial"/>
          <w:color w:val="2F2F2F"/>
          <w:sz w:val="18"/>
          <w:szCs w:val="18"/>
          <w:lang/>
        </w:rPr>
        <w:br/>
      </w:r>
      <w:r w:rsidRPr="00987EC4">
        <w:rPr>
          <w:rFonts w:ascii="Arial" w:hAnsi="Arial" w:cs="Arial"/>
          <w:color w:val="2F2F2F"/>
          <w:sz w:val="18"/>
          <w:szCs w:val="18"/>
          <w:lang/>
        </w:rPr>
        <w:br/>
        <w:t xml:space="preserve">Dorney Park &amp; Wildwater Kingdom is a major regional amusement park serving a primary market of more than 20 million people. Dorney Park faces strong competition from amusement parks one hour to the west and one hour to the east as well as intrinsic competition for consumers’ entertainment dollars from the Jersey Shore, the Poconos, the Big Apple and numerous other venues that make the Northeast such a great place to live. Every successful business does an ongoing internal and external evaluation of the marketplace. Our mission statement: </w:t>
      </w:r>
      <w:r w:rsidRPr="00971DA3">
        <w:rPr>
          <w:rFonts w:ascii="Arial" w:hAnsi="Arial" w:cs="Arial"/>
          <w:b/>
          <w:i/>
          <w:color w:val="2F2F2F"/>
          <w:sz w:val="18"/>
          <w:szCs w:val="18"/>
          <w:lang/>
        </w:rPr>
        <w:t>Dorney Park &amp; Wildwater Kingdom is dedicated to providing our guests with world-class thrills, fun and family entertainment, guided by the principles of safety, service, courtesy, cleanliness and integrity</w:t>
      </w:r>
      <w:r w:rsidRPr="00987EC4">
        <w:rPr>
          <w:rFonts w:ascii="Arial" w:hAnsi="Arial" w:cs="Arial"/>
          <w:color w:val="2F2F2F"/>
          <w:sz w:val="18"/>
          <w:szCs w:val="18"/>
          <w:lang/>
        </w:rPr>
        <w:t>.</w:t>
      </w:r>
      <w:r w:rsidRPr="00987EC4">
        <w:rPr>
          <w:rFonts w:ascii="Arial" w:hAnsi="Arial" w:cs="Arial"/>
          <w:color w:val="2F2F2F"/>
          <w:sz w:val="18"/>
          <w:szCs w:val="18"/>
          <w:lang/>
        </w:rPr>
        <w:br/>
      </w:r>
      <w:r w:rsidRPr="00987EC4">
        <w:rPr>
          <w:rFonts w:ascii="Arial" w:hAnsi="Arial" w:cs="Arial"/>
          <w:color w:val="2F2F2F"/>
          <w:sz w:val="18"/>
          <w:szCs w:val="18"/>
          <w:lang/>
        </w:rPr>
        <w:br/>
        <w:t>Your Challenge, Should You Accept It!</w:t>
      </w:r>
      <w:r w:rsidRPr="00987EC4">
        <w:rPr>
          <w:rFonts w:ascii="Arial" w:hAnsi="Arial" w:cs="Arial"/>
          <w:color w:val="2F2F2F"/>
          <w:sz w:val="18"/>
          <w:szCs w:val="18"/>
          <w:lang/>
        </w:rPr>
        <w:br/>
      </w:r>
      <w:r w:rsidRPr="00987EC4">
        <w:rPr>
          <w:rFonts w:ascii="Arial" w:hAnsi="Arial" w:cs="Arial"/>
          <w:color w:val="2F2F2F"/>
          <w:sz w:val="18"/>
          <w:szCs w:val="18"/>
          <w:lang/>
        </w:rPr>
        <w:br/>
        <w:t>Your team must author a SWOT analysis of Dorney Park and its position in the marketplace for the consumers’ limited entertainment dollar. Of course, every good business professional knows SWOT stands for…Strengths, Weaknesses, Opportunities and Threats.</w:t>
      </w:r>
      <w:r w:rsidRPr="00987EC4">
        <w:rPr>
          <w:rFonts w:ascii="Arial" w:hAnsi="Arial" w:cs="Arial"/>
          <w:color w:val="2F2F2F"/>
          <w:sz w:val="18"/>
          <w:szCs w:val="18"/>
          <w:lang/>
        </w:rPr>
        <w:br/>
      </w:r>
      <w:r w:rsidRPr="00987EC4">
        <w:rPr>
          <w:rFonts w:ascii="Arial" w:hAnsi="Arial" w:cs="Arial"/>
          <w:color w:val="2F2F2F"/>
          <w:sz w:val="18"/>
          <w:szCs w:val="18"/>
          <w:lang/>
        </w:rPr>
        <w:br/>
        <w:t xml:space="preserve">There is no right or wrong analysis, but in the eyes of our panel of experts there are “issues” that should be on everyone’s analysis. There’s no limit to your narrative; it can be as short or long as your team feels the market warrants. The only format requirement is your analysis </w:t>
      </w:r>
      <w:r w:rsidRPr="00971DA3">
        <w:rPr>
          <w:rFonts w:ascii="Arial" w:hAnsi="Arial" w:cs="Arial"/>
          <w:color w:val="2F2F2F"/>
          <w:sz w:val="18"/>
          <w:szCs w:val="18"/>
          <w:u w:val="single"/>
          <w:lang/>
        </w:rPr>
        <w:t>must cover all four elements of SWOT</w:t>
      </w:r>
      <w:r w:rsidRPr="00987EC4">
        <w:rPr>
          <w:rFonts w:ascii="Arial" w:hAnsi="Arial" w:cs="Arial"/>
          <w:color w:val="2F2F2F"/>
          <w:sz w:val="18"/>
          <w:szCs w:val="18"/>
          <w:lang/>
        </w:rPr>
        <w:t>. How glossy or basic is your team’s call. But beware, our panel is not easily impressed with glitz; we are looking for substance. The one requirement: on the index page list all the team members who contributed to the report; we like to give credit where due.</w:t>
      </w:r>
    </w:p>
    <w:p w:rsidR="008C51F5" w:rsidRDefault="008C51F5">
      <w:pPr>
        <w:pBdr>
          <w:bottom w:val="single" w:sz="12" w:space="1" w:color="auto"/>
        </w:pBdr>
        <w:rPr>
          <w:rFonts w:ascii="Tahoma" w:hAnsi="Tahoma" w:cs="Tahoma"/>
          <w:b/>
          <w:bCs/>
        </w:rPr>
      </w:pPr>
    </w:p>
    <w:p w:rsidR="008C51F5" w:rsidRDefault="008C51F5">
      <w:pPr>
        <w:rPr>
          <w:rFonts w:ascii="Tahoma" w:hAnsi="Tahoma" w:cs="Tahoma"/>
          <w:b/>
          <w:bCs/>
        </w:rPr>
      </w:pPr>
    </w:p>
    <w:p w:rsidR="008C51F5" w:rsidRPr="008C51F5" w:rsidRDefault="008C51F5" w:rsidP="008C51F5">
      <w:pPr>
        <w:pStyle w:val="NormalWeb"/>
        <w:spacing w:before="0" w:after="0"/>
        <w:rPr>
          <w:rFonts w:asciiTheme="minorHAnsi" w:hAnsiTheme="minorHAnsi" w:cstheme="minorHAnsi"/>
          <w:b/>
          <w:sz w:val="22"/>
          <w:szCs w:val="22"/>
          <w:u w:val="single"/>
        </w:rPr>
      </w:pPr>
      <w:r w:rsidRPr="008C51F5">
        <w:rPr>
          <w:rFonts w:asciiTheme="minorHAnsi" w:hAnsiTheme="minorHAnsi" w:cstheme="minorHAnsi"/>
          <w:b/>
          <w:sz w:val="22"/>
          <w:szCs w:val="22"/>
          <w:u w:val="single"/>
        </w:rPr>
        <w:t xml:space="preserve">The SWOT Analysis: </w:t>
      </w:r>
    </w:p>
    <w:p w:rsidR="008C51F5" w:rsidRPr="008C51F5" w:rsidRDefault="008C51F5" w:rsidP="008C51F5">
      <w:pPr>
        <w:pStyle w:val="NormalWeb"/>
        <w:spacing w:before="0" w:after="0"/>
        <w:rPr>
          <w:rFonts w:asciiTheme="minorHAnsi" w:hAnsiTheme="minorHAnsi" w:cstheme="minorHAnsi"/>
          <w:sz w:val="22"/>
          <w:szCs w:val="22"/>
        </w:rPr>
      </w:pPr>
      <w:r w:rsidRPr="008C51F5">
        <w:rPr>
          <w:rFonts w:asciiTheme="minorHAnsi" w:hAnsiTheme="minorHAnsi" w:cstheme="minorHAnsi"/>
          <w:sz w:val="22"/>
          <w:szCs w:val="22"/>
        </w:rPr>
        <w:t xml:space="preserve">The SWOT analysis is an extremely useful tool for understanding and decision-making for all sorts of situations in business and organizations. The SWOT analysis headings provide a good framework for reviewing strategy, position and direction of a company or business proposition, </w:t>
      </w:r>
      <w:r w:rsidRPr="008C51F5">
        <w:rPr>
          <w:rFonts w:asciiTheme="minorHAnsi" w:hAnsiTheme="minorHAnsi" w:cstheme="minorHAnsi"/>
          <w:b/>
          <w:bCs/>
          <w:sz w:val="22"/>
          <w:szCs w:val="22"/>
        </w:rPr>
        <w:t>or any other idea</w:t>
      </w:r>
      <w:r w:rsidRPr="008C51F5">
        <w:rPr>
          <w:rFonts w:asciiTheme="minorHAnsi" w:hAnsiTheme="minorHAnsi" w:cstheme="minorHAnsi"/>
          <w:sz w:val="22"/>
          <w:szCs w:val="22"/>
        </w:rPr>
        <w:t xml:space="preserve">. </w:t>
      </w:r>
      <w:r>
        <w:rPr>
          <w:rFonts w:asciiTheme="minorHAnsi" w:hAnsiTheme="minorHAnsi" w:cstheme="minorHAnsi"/>
          <w:sz w:val="22"/>
          <w:szCs w:val="22"/>
        </w:rPr>
        <w:t xml:space="preserve"> </w:t>
      </w:r>
      <w:r w:rsidRPr="008C51F5">
        <w:rPr>
          <w:rFonts w:asciiTheme="minorHAnsi" w:hAnsiTheme="minorHAnsi" w:cstheme="minorHAnsi"/>
          <w:sz w:val="22"/>
          <w:szCs w:val="22"/>
        </w:rPr>
        <w:t>Completing a SWOT analysis is very simple, and is a good subject for</w:t>
      </w:r>
      <w:r>
        <w:rPr>
          <w:rFonts w:asciiTheme="minorHAnsi" w:hAnsiTheme="minorHAnsi" w:cstheme="minorHAnsi"/>
          <w:sz w:val="22"/>
          <w:szCs w:val="22"/>
        </w:rPr>
        <w:t xml:space="preserve"> workshop sessions.</w:t>
      </w:r>
      <w:r w:rsidRPr="008C51F5">
        <w:rPr>
          <w:rFonts w:asciiTheme="minorHAnsi" w:hAnsiTheme="minorHAnsi" w:cstheme="minorHAnsi"/>
          <w:sz w:val="22"/>
          <w:szCs w:val="22"/>
        </w:rPr>
        <w:t xml:space="preserve"> SWOT analysis also works well in</w:t>
      </w:r>
      <w:r>
        <w:rPr>
          <w:rFonts w:asciiTheme="minorHAnsi" w:hAnsiTheme="minorHAnsi" w:cstheme="minorHAnsi"/>
          <w:sz w:val="22"/>
          <w:szCs w:val="22"/>
        </w:rPr>
        <w:t xml:space="preserve"> brainstorming </w:t>
      </w:r>
      <w:r w:rsidRPr="008C51F5">
        <w:rPr>
          <w:rFonts w:asciiTheme="minorHAnsi" w:hAnsiTheme="minorHAnsi" w:cstheme="minorHAnsi"/>
          <w:sz w:val="22"/>
          <w:szCs w:val="22"/>
        </w:rPr>
        <w:t>meetings.</w:t>
      </w:r>
      <w:r>
        <w:rPr>
          <w:rFonts w:asciiTheme="minorHAnsi" w:hAnsiTheme="minorHAnsi" w:cstheme="minorHAnsi"/>
          <w:sz w:val="22"/>
          <w:szCs w:val="22"/>
        </w:rPr>
        <w:t xml:space="preserve"> (Collaboration)</w:t>
      </w:r>
      <w:r w:rsidRPr="008C51F5">
        <w:rPr>
          <w:rFonts w:asciiTheme="minorHAnsi" w:hAnsiTheme="minorHAnsi" w:cstheme="minorHAnsi"/>
          <w:sz w:val="22"/>
          <w:szCs w:val="22"/>
        </w:rPr>
        <w:t xml:space="preserve"> </w:t>
      </w:r>
      <w:r>
        <w:rPr>
          <w:rFonts w:asciiTheme="minorHAnsi" w:hAnsiTheme="minorHAnsi" w:cstheme="minorHAnsi"/>
          <w:sz w:val="22"/>
          <w:szCs w:val="22"/>
        </w:rPr>
        <w:t xml:space="preserve"> </w:t>
      </w:r>
      <w:r w:rsidRPr="008C51F5">
        <w:rPr>
          <w:rFonts w:asciiTheme="minorHAnsi" w:hAnsiTheme="minorHAnsi" w:cstheme="minorHAnsi"/>
          <w:sz w:val="22"/>
          <w:szCs w:val="22"/>
        </w:rPr>
        <w:t>Use SWOT analysis for business planning, strategic planning, competitor evaluation, marketing, business and product development and research reports.</w:t>
      </w:r>
    </w:p>
    <w:p w:rsidR="008C51F5" w:rsidRDefault="008C51F5">
      <w:pPr>
        <w:rPr>
          <w:rFonts w:asciiTheme="minorHAnsi" w:hAnsiTheme="minorHAnsi" w:cstheme="minorHAnsi"/>
          <w:sz w:val="22"/>
          <w:szCs w:val="22"/>
        </w:rPr>
      </w:pPr>
    </w:p>
    <w:p w:rsidR="008C51F5" w:rsidRPr="008C51F5" w:rsidRDefault="008C51F5" w:rsidP="008C51F5">
      <w:pPr>
        <w:widowControl/>
        <w:suppressAutoHyphens w:val="0"/>
        <w:rPr>
          <w:rFonts w:asciiTheme="minorHAnsi" w:eastAsia="Times New Roman" w:hAnsiTheme="minorHAnsi" w:cstheme="minorHAnsi"/>
          <w:sz w:val="22"/>
          <w:szCs w:val="22"/>
          <w:lang w:val="en-US" w:eastAsia="en-US"/>
        </w:rPr>
      </w:pPr>
      <w:r w:rsidRPr="008C51F5">
        <w:rPr>
          <w:rFonts w:asciiTheme="minorHAnsi" w:eastAsia="Times New Roman" w:hAnsiTheme="minorHAnsi" w:cstheme="minorHAnsi"/>
          <w:sz w:val="22"/>
          <w:szCs w:val="22"/>
          <w:lang w:val="en-US" w:eastAsia="en-US"/>
        </w:rPr>
        <w:t>Here is the explanation in more detail:</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031"/>
        <w:gridCol w:w="3196"/>
        <w:gridCol w:w="3812"/>
        <w:gridCol w:w="1606"/>
      </w:tblGrid>
      <w:tr w:rsidR="008C51F5" w:rsidRPr="008C51F5" w:rsidTr="008C51F5">
        <w:trPr>
          <w:tblCellSpacing w:w="0" w:type="dxa"/>
        </w:trPr>
        <w:tc>
          <w:tcPr>
            <w:tcW w:w="2475" w:type="dxa"/>
            <w:tcBorders>
              <w:top w:val="outset" w:sz="6" w:space="0" w:color="auto"/>
              <w:left w:val="outset" w:sz="6" w:space="0" w:color="auto"/>
              <w:bottom w:val="outset" w:sz="6" w:space="0" w:color="auto"/>
              <w:right w:val="outset" w:sz="6" w:space="0" w:color="auto"/>
            </w:tcBorders>
            <w:hideMark/>
          </w:tcPr>
          <w:p w:rsidR="008C51F5" w:rsidRPr="008C51F5" w:rsidRDefault="008C51F5" w:rsidP="008C51F5">
            <w:pPr>
              <w:widowControl/>
              <w:suppressAutoHyphens w:val="0"/>
              <w:rPr>
                <w:rFonts w:asciiTheme="minorHAnsi" w:eastAsia="Times New Roman" w:hAnsiTheme="minorHAnsi" w:cstheme="minorHAnsi"/>
                <w:sz w:val="22"/>
                <w:szCs w:val="22"/>
                <w:lang w:val="en-US" w:eastAsia="en-US"/>
              </w:rPr>
            </w:pPr>
            <w:r w:rsidRPr="008C51F5">
              <w:rPr>
                <w:rFonts w:asciiTheme="minorHAnsi" w:eastAsia="Times New Roman" w:hAnsiTheme="minorHAnsi" w:cstheme="minorHAnsi"/>
                <w:b/>
                <w:bCs/>
                <w:sz w:val="22"/>
                <w:szCs w:val="22"/>
                <w:lang w:val="en-US" w:eastAsia="en-US"/>
              </w:rPr>
              <w:t>Strengths</w:t>
            </w:r>
            <w:r w:rsidRPr="008C51F5">
              <w:rPr>
                <w:rFonts w:asciiTheme="minorHAnsi" w:eastAsia="Times New Roman" w:hAnsiTheme="minorHAnsi" w:cstheme="minorHAnsi"/>
                <w:sz w:val="22"/>
                <w:szCs w:val="22"/>
                <w:lang w:val="en-US" w:eastAsia="en-US"/>
              </w:rPr>
              <w:t xml:space="preserve"> and </w:t>
            </w:r>
            <w:r w:rsidRPr="008C51F5">
              <w:rPr>
                <w:rFonts w:asciiTheme="minorHAnsi" w:eastAsia="Times New Roman" w:hAnsiTheme="minorHAnsi" w:cstheme="minorHAnsi"/>
                <w:b/>
                <w:bCs/>
                <w:sz w:val="22"/>
                <w:szCs w:val="22"/>
                <w:lang w:val="en-US" w:eastAsia="en-US"/>
              </w:rPr>
              <w:t>Weaknesses</w:t>
            </w:r>
            <w:r w:rsidRPr="008C51F5">
              <w:rPr>
                <w:rFonts w:asciiTheme="minorHAnsi" w:eastAsia="Times New Roman" w:hAnsiTheme="minorHAnsi" w:cstheme="minorHAnsi"/>
                <w:sz w:val="22"/>
                <w:szCs w:val="22"/>
                <w:lang w:val="en-US" w:eastAsia="en-US"/>
              </w:rPr>
              <w:t xml:space="preserve"> </w:t>
            </w:r>
          </w:p>
        </w:tc>
        <w:tc>
          <w:tcPr>
            <w:tcW w:w="4635" w:type="dxa"/>
            <w:tcBorders>
              <w:top w:val="outset" w:sz="6" w:space="0" w:color="auto"/>
              <w:left w:val="outset" w:sz="6" w:space="0" w:color="auto"/>
              <w:bottom w:val="outset" w:sz="6" w:space="0" w:color="auto"/>
              <w:right w:val="outset" w:sz="6" w:space="0" w:color="auto"/>
            </w:tcBorders>
            <w:hideMark/>
          </w:tcPr>
          <w:p w:rsidR="008C51F5" w:rsidRPr="008C51F5" w:rsidRDefault="008C51F5" w:rsidP="008C51F5">
            <w:pPr>
              <w:widowControl/>
              <w:suppressAutoHyphens w:val="0"/>
              <w:rPr>
                <w:rFonts w:asciiTheme="minorHAnsi" w:eastAsia="Times New Roman" w:hAnsiTheme="minorHAnsi" w:cstheme="minorHAnsi"/>
                <w:sz w:val="22"/>
                <w:szCs w:val="22"/>
                <w:lang w:val="en-US" w:eastAsia="en-US"/>
              </w:rPr>
            </w:pPr>
            <w:r w:rsidRPr="008C51F5">
              <w:rPr>
                <w:rFonts w:asciiTheme="minorHAnsi" w:eastAsia="Times New Roman" w:hAnsiTheme="minorHAnsi" w:cstheme="minorHAnsi"/>
                <w:sz w:val="22"/>
                <w:szCs w:val="22"/>
                <w:lang w:val="en-US" w:eastAsia="en-US"/>
              </w:rPr>
              <w:t xml:space="preserve">the </w:t>
            </w:r>
            <w:r w:rsidRPr="008C51F5">
              <w:rPr>
                <w:rFonts w:asciiTheme="minorHAnsi" w:eastAsia="Times New Roman" w:hAnsiTheme="minorHAnsi" w:cstheme="minorHAnsi"/>
                <w:b/>
                <w:bCs/>
                <w:sz w:val="22"/>
                <w:szCs w:val="22"/>
                <w:lang w:val="en-US" w:eastAsia="en-US"/>
              </w:rPr>
              <w:t>internal</w:t>
            </w:r>
            <w:r w:rsidRPr="008C51F5">
              <w:rPr>
                <w:rFonts w:asciiTheme="minorHAnsi" w:eastAsia="Times New Roman" w:hAnsiTheme="minorHAnsi" w:cstheme="minorHAnsi"/>
                <w:sz w:val="22"/>
                <w:szCs w:val="22"/>
                <w:lang w:val="en-US" w:eastAsia="en-US"/>
              </w:rPr>
              <w:t xml:space="preserve"> environment - the situation </w:t>
            </w:r>
            <w:r w:rsidRPr="008C51F5">
              <w:rPr>
                <w:rFonts w:asciiTheme="minorHAnsi" w:eastAsia="Times New Roman" w:hAnsiTheme="minorHAnsi" w:cstheme="minorHAnsi"/>
                <w:b/>
                <w:bCs/>
                <w:sz w:val="22"/>
                <w:szCs w:val="22"/>
                <w:lang w:val="en-US" w:eastAsia="en-US"/>
              </w:rPr>
              <w:t xml:space="preserve">inside </w:t>
            </w:r>
            <w:r w:rsidRPr="008C51F5">
              <w:rPr>
                <w:rFonts w:asciiTheme="minorHAnsi" w:eastAsia="Times New Roman" w:hAnsiTheme="minorHAnsi" w:cstheme="minorHAnsi"/>
                <w:sz w:val="22"/>
                <w:szCs w:val="22"/>
                <w:lang w:val="en-US" w:eastAsia="en-US"/>
              </w:rPr>
              <w:t xml:space="preserve">the company or organization </w:t>
            </w:r>
          </w:p>
        </w:tc>
        <w:tc>
          <w:tcPr>
            <w:tcW w:w="5565" w:type="dxa"/>
            <w:tcBorders>
              <w:top w:val="outset" w:sz="6" w:space="0" w:color="auto"/>
              <w:left w:val="outset" w:sz="6" w:space="0" w:color="auto"/>
              <w:bottom w:val="outset" w:sz="6" w:space="0" w:color="auto"/>
              <w:right w:val="outset" w:sz="6" w:space="0" w:color="auto"/>
            </w:tcBorders>
            <w:hideMark/>
          </w:tcPr>
          <w:p w:rsidR="008C51F5" w:rsidRPr="008C51F5" w:rsidRDefault="008C51F5" w:rsidP="008C51F5">
            <w:pPr>
              <w:widowControl/>
              <w:suppressAutoHyphens w:val="0"/>
              <w:rPr>
                <w:rFonts w:asciiTheme="minorHAnsi" w:eastAsia="Times New Roman" w:hAnsiTheme="minorHAnsi" w:cstheme="minorHAnsi"/>
                <w:sz w:val="22"/>
                <w:szCs w:val="22"/>
                <w:lang w:val="en-US" w:eastAsia="en-US"/>
              </w:rPr>
            </w:pPr>
            <w:r w:rsidRPr="008C51F5">
              <w:rPr>
                <w:rFonts w:asciiTheme="minorHAnsi" w:eastAsia="Times New Roman" w:hAnsiTheme="minorHAnsi" w:cstheme="minorHAnsi"/>
                <w:sz w:val="22"/>
                <w:szCs w:val="22"/>
                <w:lang w:val="en-US" w:eastAsia="en-US"/>
              </w:rPr>
              <w:t xml:space="preserve">for example, factors relating to products, pricing, costs, profitability, performance, quality, people, skills, adaptability, brands, services, reputation, processes, infrastructure, etc. </w:t>
            </w:r>
          </w:p>
        </w:tc>
        <w:tc>
          <w:tcPr>
            <w:tcW w:w="2130" w:type="dxa"/>
            <w:tcBorders>
              <w:top w:val="outset" w:sz="6" w:space="0" w:color="auto"/>
              <w:left w:val="outset" w:sz="6" w:space="0" w:color="auto"/>
              <w:bottom w:val="outset" w:sz="6" w:space="0" w:color="auto"/>
              <w:right w:val="outset" w:sz="6" w:space="0" w:color="auto"/>
            </w:tcBorders>
            <w:hideMark/>
          </w:tcPr>
          <w:p w:rsidR="008C51F5" w:rsidRPr="008C51F5" w:rsidRDefault="008C51F5" w:rsidP="008C51F5">
            <w:pPr>
              <w:widowControl/>
              <w:suppressAutoHyphens w:val="0"/>
              <w:rPr>
                <w:rFonts w:asciiTheme="minorHAnsi" w:eastAsia="Times New Roman" w:hAnsiTheme="minorHAnsi" w:cstheme="minorHAnsi"/>
                <w:sz w:val="22"/>
                <w:szCs w:val="22"/>
                <w:lang w:val="en-US" w:eastAsia="en-US"/>
              </w:rPr>
            </w:pPr>
            <w:r w:rsidRPr="008C51F5">
              <w:rPr>
                <w:rFonts w:asciiTheme="minorHAnsi" w:eastAsia="Times New Roman" w:hAnsiTheme="minorHAnsi" w:cstheme="minorHAnsi"/>
                <w:sz w:val="22"/>
                <w:szCs w:val="22"/>
                <w:lang w:val="en-US" w:eastAsia="en-US"/>
              </w:rPr>
              <w:t xml:space="preserve">factors tend to be in the </w:t>
            </w:r>
            <w:r w:rsidRPr="008C51F5">
              <w:rPr>
                <w:rFonts w:asciiTheme="minorHAnsi" w:eastAsia="Times New Roman" w:hAnsiTheme="minorHAnsi" w:cstheme="minorHAnsi"/>
                <w:b/>
                <w:bCs/>
                <w:sz w:val="22"/>
                <w:szCs w:val="22"/>
                <w:lang w:val="en-US" w:eastAsia="en-US"/>
              </w:rPr>
              <w:t>present</w:t>
            </w:r>
            <w:r w:rsidRPr="008C51F5">
              <w:rPr>
                <w:rFonts w:asciiTheme="minorHAnsi" w:eastAsia="Times New Roman" w:hAnsiTheme="minorHAnsi" w:cstheme="minorHAnsi"/>
                <w:sz w:val="22"/>
                <w:szCs w:val="22"/>
                <w:lang w:val="en-US" w:eastAsia="en-US"/>
              </w:rPr>
              <w:t> </w:t>
            </w:r>
          </w:p>
        </w:tc>
      </w:tr>
      <w:tr w:rsidR="008C51F5" w:rsidRPr="008C51F5" w:rsidTr="008C51F5">
        <w:trPr>
          <w:tblCellSpacing w:w="0" w:type="dxa"/>
        </w:trPr>
        <w:tc>
          <w:tcPr>
            <w:tcW w:w="2475" w:type="dxa"/>
            <w:tcBorders>
              <w:top w:val="outset" w:sz="6" w:space="0" w:color="auto"/>
              <w:left w:val="outset" w:sz="6" w:space="0" w:color="auto"/>
              <w:bottom w:val="outset" w:sz="6" w:space="0" w:color="auto"/>
              <w:right w:val="outset" w:sz="6" w:space="0" w:color="auto"/>
            </w:tcBorders>
            <w:hideMark/>
          </w:tcPr>
          <w:p w:rsidR="008C51F5" w:rsidRPr="008C51F5" w:rsidRDefault="008C51F5" w:rsidP="008C51F5">
            <w:pPr>
              <w:widowControl/>
              <w:suppressAutoHyphens w:val="0"/>
              <w:rPr>
                <w:rFonts w:asciiTheme="minorHAnsi" w:eastAsia="Times New Roman" w:hAnsiTheme="minorHAnsi" w:cstheme="minorHAnsi"/>
                <w:sz w:val="22"/>
                <w:szCs w:val="22"/>
                <w:lang w:val="en-US" w:eastAsia="en-US"/>
              </w:rPr>
            </w:pPr>
            <w:r w:rsidRPr="008C51F5">
              <w:rPr>
                <w:rFonts w:asciiTheme="minorHAnsi" w:eastAsia="Times New Roman" w:hAnsiTheme="minorHAnsi" w:cstheme="minorHAnsi"/>
                <w:b/>
                <w:bCs/>
                <w:sz w:val="22"/>
                <w:szCs w:val="22"/>
                <w:lang w:val="en-US" w:eastAsia="en-US"/>
              </w:rPr>
              <w:t>Opportunities</w:t>
            </w:r>
            <w:r w:rsidRPr="008C51F5">
              <w:rPr>
                <w:rFonts w:asciiTheme="minorHAnsi" w:eastAsia="Times New Roman" w:hAnsiTheme="minorHAnsi" w:cstheme="minorHAnsi"/>
                <w:sz w:val="22"/>
                <w:szCs w:val="22"/>
                <w:lang w:val="en-US" w:eastAsia="en-US"/>
              </w:rPr>
              <w:t xml:space="preserve"> and </w:t>
            </w:r>
            <w:r w:rsidRPr="008C51F5">
              <w:rPr>
                <w:rFonts w:asciiTheme="minorHAnsi" w:eastAsia="Times New Roman" w:hAnsiTheme="minorHAnsi" w:cstheme="minorHAnsi"/>
                <w:b/>
                <w:bCs/>
                <w:sz w:val="22"/>
                <w:szCs w:val="22"/>
                <w:lang w:val="en-US" w:eastAsia="en-US"/>
              </w:rPr>
              <w:t>Threats</w:t>
            </w:r>
          </w:p>
        </w:tc>
        <w:tc>
          <w:tcPr>
            <w:tcW w:w="4635" w:type="dxa"/>
            <w:tcBorders>
              <w:top w:val="outset" w:sz="6" w:space="0" w:color="auto"/>
              <w:left w:val="outset" w:sz="6" w:space="0" w:color="auto"/>
              <w:bottom w:val="outset" w:sz="6" w:space="0" w:color="auto"/>
              <w:right w:val="outset" w:sz="6" w:space="0" w:color="auto"/>
            </w:tcBorders>
            <w:hideMark/>
          </w:tcPr>
          <w:p w:rsidR="008C51F5" w:rsidRPr="008C51F5" w:rsidRDefault="008C51F5" w:rsidP="008C51F5">
            <w:pPr>
              <w:widowControl/>
              <w:suppressAutoHyphens w:val="0"/>
              <w:rPr>
                <w:rFonts w:asciiTheme="minorHAnsi" w:eastAsia="Times New Roman" w:hAnsiTheme="minorHAnsi" w:cstheme="minorHAnsi"/>
                <w:sz w:val="22"/>
                <w:szCs w:val="22"/>
                <w:lang w:val="en-US" w:eastAsia="en-US"/>
              </w:rPr>
            </w:pPr>
            <w:r w:rsidRPr="008C51F5">
              <w:rPr>
                <w:rFonts w:asciiTheme="minorHAnsi" w:eastAsia="Times New Roman" w:hAnsiTheme="minorHAnsi" w:cstheme="minorHAnsi"/>
                <w:sz w:val="22"/>
                <w:szCs w:val="22"/>
                <w:lang w:val="en-US" w:eastAsia="en-US"/>
              </w:rPr>
              <w:t xml:space="preserve">the </w:t>
            </w:r>
            <w:r w:rsidRPr="008C51F5">
              <w:rPr>
                <w:rFonts w:asciiTheme="minorHAnsi" w:eastAsia="Times New Roman" w:hAnsiTheme="minorHAnsi" w:cstheme="minorHAnsi"/>
                <w:b/>
                <w:bCs/>
                <w:sz w:val="22"/>
                <w:szCs w:val="22"/>
                <w:lang w:val="en-US" w:eastAsia="en-US"/>
              </w:rPr>
              <w:t>external</w:t>
            </w:r>
            <w:r w:rsidRPr="008C51F5">
              <w:rPr>
                <w:rFonts w:asciiTheme="minorHAnsi" w:eastAsia="Times New Roman" w:hAnsiTheme="minorHAnsi" w:cstheme="minorHAnsi"/>
                <w:sz w:val="22"/>
                <w:szCs w:val="22"/>
                <w:lang w:val="en-US" w:eastAsia="en-US"/>
              </w:rPr>
              <w:t xml:space="preserve"> environment - the situation </w:t>
            </w:r>
            <w:r w:rsidRPr="008C51F5">
              <w:rPr>
                <w:rFonts w:asciiTheme="minorHAnsi" w:eastAsia="Times New Roman" w:hAnsiTheme="minorHAnsi" w:cstheme="minorHAnsi"/>
                <w:b/>
                <w:bCs/>
                <w:sz w:val="22"/>
                <w:szCs w:val="22"/>
                <w:lang w:val="en-US" w:eastAsia="en-US"/>
              </w:rPr>
              <w:t xml:space="preserve">outside </w:t>
            </w:r>
            <w:r w:rsidRPr="008C51F5">
              <w:rPr>
                <w:rFonts w:asciiTheme="minorHAnsi" w:eastAsia="Times New Roman" w:hAnsiTheme="minorHAnsi" w:cstheme="minorHAnsi"/>
                <w:sz w:val="22"/>
                <w:szCs w:val="22"/>
                <w:lang w:val="en-US" w:eastAsia="en-US"/>
              </w:rPr>
              <w:t>the company or organization</w:t>
            </w:r>
          </w:p>
        </w:tc>
        <w:tc>
          <w:tcPr>
            <w:tcW w:w="5565" w:type="dxa"/>
            <w:tcBorders>
              <w:top w:val="outset" w:sz="6" w:space="0" w:color="auto"/>
              <w:left w:val="outset" w:sz="6" w:space="0" w:color="auto"/>
              <w:bottom w:val="outset" w:sz="6" w:space="0" w:color="auto"/>
              <w:right w:val="outset" w:sz="6" w:space="0" w:color="auto"/>
            </w:tcBorders>
            <w:hideMark/>
          </w:tcPr>
          <w:p w:rsidR="008C51F5" w:rsidRPr="008C51F5" w:rsidRDefault="008C51F5" w:rsidP="008C51F5">
            <w:pPr>
              <w:widowControl/>
              <w:suppressAutoHyphens w:val="0"/>
              <w:rPr>
                <w:rFonts w:asciiTheme="minorHAnsi" w:eastAsia="Times New Roman" w:hAnsiTheme="minorHAnsi" w:cstheme="minorHAnsi"/>
                <w:sz w:val="22"/>
                <w:szCs w:val="22"/>
                <w:lang w:val="en-US" w:eastAsia="en-US"/>
              </w:rPr>
            </w:pPr>
            <w:r w:rsidRPr="008C51F5">
              <w:rPr>
                <w:rFonts w:asciiTheme="minorHAnsi" w:eastAsia="Times New Roman" w:hAnsiTheme="minorHAnsi" w:cstheme="minorHAnsi"/>
                <w:sz w:val="22"/>
                <w:szCs w:val="22"/>
                <w:lang w:val="en-US" w:eastAsia="en-US"/>
              </w:rPr>
              <w:t>for example, factors relating to</w:t>
            </w:r>
            <w:r w:rsidRPr="008C51F5">
              <w:rPr>
                <w:rFonts w:asciiTheme="minorHAnsi" w:eastAsia="Times New Roman" w:hAnsiTheme="minorHAnsi" w:cstheme="minorHAnsi"/>
                <w:b/>
                <w:bCs/>
                <w:sz w:val="22"/>
                <w:szCs w:val="22"/>
                <w:lang w:val="en-US" w:eastAsia="en-US"/>
              </w:rPr>
              <w:t xml:space="preserve"> </w:t>
            </w:r>
            <w:r w:rsidRPr="008C51F5">
              <w:rPr>
                <w:rFonts w:asciiTheme="minorHAnsi" w:eastAsia="Times New Roman" w:hAnsiTheme="minorHAnsi" w:cstheme="minorHAnsi"/>
                <w:sz w:val="22"/>
                <w:szCs w:val="22"/>
                <w:lang w:val="en-US" w:eastAsia="en-US"/>
              </w:rPr>
              <w:t xml:space="preserve">markets, sectors, audience, fashion, seasonality, trends, competition, economics, politics, society, culture, technology, environmental, media, law, etc. </w:t>
            </w:r>
          </w:p>
        </w:tc>
        <w:tc>
          <w:tcPr>
            <w:tcW w:w="2130" w:type="dxa"/>
            <w:tcBorders>
              <w:top w:val="outset" w:sz="6" w:space="0" w:color="auto"/>
              <w:left w:val="outset" w:sz="6" w:space="0" w:color="auto"/>
              <w:bottom w:val="outset" w:sz="6" w:space="0" w:color="auto"/>
              <w:right w:val="outset" w:sz="6" w:space="0" w:color="auto"/>
            </w:tcBorders>
            <w:hideMark/>
          </w:tcPr>
          <w:p w:rsidR="008C51F5" w:rsidRPr="008C51F5" w:rsidRDefault="008C51F5" w:rsidP="008C51F5">
            <w:pPr>
              <w:widowControl/>
              <w:suppressAutoHyphens w:val="0"/>
              <w:rPr>
                <w:rFonts w:asciiTheme="minorHAnsi" w:eastAsia="Times New Roman" w:hAnsiTheme="minorHAnsi" w:cstheme="minorHAnsi"/>
                <w:sz w:val="22"/>
                <w:szCs w:val="22"/>
                <w:lang w:val="en-US" w:eastAsia="en-US"/>
              </w:rPr>
            </w:pPr>
            <w:r w:rsidRPr="008C51F5">
              <w:rPr>
                <w:rFonts w:asciiTheme="minorHAnsi" w:eastAsia="Times New Roman" w:hAnsiTheme="minorHAnsi" w:cstheme="minorHAnsi"/>
                <w:sz w:val="22"/>
                <w:szCs w:val="22"/>
                <w:lang w:val="en-US" w:eastAsia="en-US"/>
              </w:rPr>
              <w:t xml:space="preserve">factors tend to be in the </w:t>
            </w:r>
            <w:r w:rsidRPr="008C51F5">
              <w:rPr>
                <w:rFonts w:asciiTheme="minorHAnsi" w:eastAsia="Times New Roman" w:hAnsiTheme="minorHAnsi" w:cstheme="minorHAnsi"/>
                <w:b/>
                <w:bCs/>
                <w:sz w:val="22"/>
                <w:szCs w:val="22"/>
                <w:lang w:val="en-US" w:eastAsia="en-US"/>
              </w:rPr>
              <w:t>future</w:t>
            </w:r>
          </w:p>
        </w:tc>
      </w:tr>
    </w:tbl>
    <w:p w:rsidR="008C51F5" w:rsidRDefault="003803D9">
      <w:pPr>
        <w:rPr>
          <w:rFonts w:ascii="Tahoma" w:hAnsi="Tahoma" w:cs="Tahoma"/>
          <w:b/>
          <w:bCs/>
        </w:rPr>
      </w:pPr>
      <w:r>
        <w:rPr>
          <w:rFonts w:ascii="Tahoma" w:hAnsi="Tahoma" w:cs="Tahoma"/>
          <w:b/>
          <w:bCs/>
        </w:rPr>
        <w:br w:type="page"/>
      </w:r>
    </w:p>
    <w:p w:rsidR="008C51F5" w:rsidRDefault="008C51F5">
      <w:pPr>
        <w:rPr>
          <w:rFonts w:ascii="Tahoma" w:hAnsi="Tahoma" w:cs="Tahoma"/>
          <w:b/>
          <w:bCs/>
        </w:rPr>
      </w:pPr>
    </w:p>
    <w:p w:rsidR="00000000" w:rsidRDefault="004C7BF8">
      <w:pPr>
        <w:rPr>
          <w:rFonts w:ascii="Tahoma" w:hAnsi="Tahoma" w:cs="Tahoma"/>
          <w:sz w:val="20"/>
        </w:rPr>
      </w:pPr>
      <w:r>
        <w:rPr>
          <w:rFonts w:ascii="Tahoma" w:hAnsi="Tahoma" w:cs="Tahoma"/>
          <w:b/>
          <w:bCs/>
        </w:rPr>
        <w:t xml:space="preserve">SWOT Analysis Template </w:t>
      </w:r>
      <w:r>
        <w:rPr>
          <w:rFonts w:ascii="Tahoma" w:hAnsi="Tahoma" w:cs="Tahoma"/>
          <w:sz w:val="20"/>
        </w:rPr>
        <w:t xml:space="preserve"> </w:t>
      </w:r>
    </w:p>
    <w:p w:rsidR="00000000" w:rsidRDefault="004C7BF8">
      <w:pPr>
        <w:rPr>
          <w:rFonts w:ascii="Tahoma" w:eastAsia="Times New Roman" w:hAnsi="Tahoma" w:cs="Tahoma"/>
          <w:sz w:val="6"/>
          <w:szCs w:val="6"/>
          <w:lang w:eastAsia="ar-SA"/>
        </w:rPr>
      </w:pPr>
    </w:p>
    <w:p w:rsidR="00000000" w:rsidRDefault="004C7BF8">
      <w:pPr>
        <w:rPr>
          <w:rFonts w:ascii="Tahoma" w:eastAsia="Times New Roman" w:hAnsi="Tahoma" w:cs="Tahoma"/>
          <w:sz w:val="20"/>
          <w:lang w:eastAsia="ar-SA"/>
        </w:rPr>
      </w:pPr>
      <w:r>
        <w:rPr>
          <w:rFonts w:ascii="Tahoma" w:eastAsia="Times New Roman" w:hAnsi="Tahoma" w:cs="Tahoma"/>
          <w:sz w:val="20"/>
          <w:lang w:eastAsia="ar-SA"/>
        </w:rPr>
        <w:t>Situation being analysed: _________________________________________________________________</w:t>
      </w:r>
    </w:p>
    <w:p w:rsidR="00000000" w:rsidRPr="008C51F5" w:rsidRDefault="004C7BF8">
      <w:pPr>
        <w:rPr>
          <w:rFonts w:ascii="Tahoma" w:eastAsia="Times New Roman" w:hAnsi="Tahoma" w:cs="Tahoma"/>
          <w:sz w:val="16"/>
          <w:szCs w:val="16"/>
          <w:lang w:eastAsia="ar-SA"/>
        </w:rPr>
      </w:pPr>
    </w:p>
    <w:p w:rsidR="003803D9" w:rsidRDefault="004C7BF8">
      <w:pPr>
        <w:rPr>
          <w:rFonts w:ascii="Tahoma" w:eastAsia="Times New Roman" w:hAnsi="Tahoma" w:cs="Tahoma"/>
          <w:sz w:val="20"/>
          <w:lang w:eastAsia="ar-SA"/>
        </w:rPr>
      </w:pPr>
      <w:r>
        <w:rPr>
          <w:rFonts w:ascii="Tahoma" w:eastAsia="Times New Roman" w:hAnsi="Tahoma" w:cs="Tahoma"/>
          <w:sz w:val="20"/>
          <w:lang w:eastAsia="ar-SA"/>
        </w:rPr>
        <w:t xml:space="preserve">This SWOT example is for a new business opportunity. </w:t>
      </w:r>
      <w:r>
        <w:rPr>
          <w:rFonts w:ascii="Tahoma" w:eastAsia="Times New Roman" w:hAnsi="Tahoma" w:cs="Tahoma"/>
          <w:sz w:val="20"/>
          <w:lang w:eastAsia="ar-SA"/>
        </w:rPr>
        <w:t xml:space="preserve">Many criteria can apply to more than one quadrant. </w:t>
      </w:r>
    </w:p>
    <w:p w:rsidR="00000000" w:rsidRDefault="004C7BF8">
      <w:pPr>
        <w:rPr>
          <w:rFonts w:ascii="Tahoma" w:eastAsia="Times New Roman" w:hAnsi="Tahoma" w:cs="Tahoma"/>
          <w:sz w:val="20"/>
          <w:lang w:eastAsia="ar-SA"/>
        </w:rPr>
      </w:pPr>
      <w:r>
        <w:rPr>
          <w:rFonts w:ascii="Tahoma" w:eastAsia="Times New Roman" w:hAnsi="Tahoma" w:cs="Tahoma"/>
          <w:sz w:val="20"/>
          <w:lang w:eastAsia="ar-SA"/>
        </w:rPr>
        <w:t>Identify criteria appropriate to</w:t>
      </w:r>
      <w:r>
        <w:rPr>
          <w:rFonts w:ascii="Tahoma" w:eastAsia="Times New Roman" w:hAnsi="Tahoma" w:cs="Tahoma"/>
          <w:sz w:val="20"/>
          <w:lang w:eastAsia="ar-SA"/>
        </w:rPr>
        <w:t xml:space="preserve"> your own SWOT situation.</w:t>
      </w:r>
    </w:p>
    <w:p w:rsidR="00000000" w:rsidRDefault="004C7BF8">
      <w:pPr>
        <w:rPr>
          <w:rFonts w:ascii="Tahoma" w:eastAsia="Times New Roman" w:hAnsi="Tahoma" w:cs="Tahoma"/>
          <w:sz w:val="20"/>
          <w:lang w:eastAsia="ar-SA"/>
        </w:rPr>
      </w:pPr>
    </w:p>
    <w:tbl>
      <w:tblPr>
        <w:tblW w:w="10620" w:type="dxa"/>
        <w:tblInd w:w="55" w:type="dxa"/>
        <w:tblLayout w:type="fixed"/>
        <w:tblCellMar>
          <w:top w:w="55" w:type="dxa"/>
          <w:left w:w="55" w:type="dxa"/>
          <w:bottom w:w="55" w:type="dxa"/>
          <w:right w:w="55" w:type="dxa"/>
        </w:tblCellMar>
        <w:tblLook w:val="0000"/>
      </w:tblPr>
      <w:tblGrid>
        <w:gridCol w:w="2430"/>
        <w:gridCol w:w="2961"/>
        <w:gridCol w:w="2964"/>
        <w:gridCol w:w="2265"/>
      </w:tblGrid>
      <w:tr w:rsidR="00000000" w:rsidTr="003803D9">
        <w:tc>
          <w:tcPr>
            <w:tcW w:w="2430" w:type="dxa"/>
            <w:tcBorders>
              <w:top w:val="single" w:sz="1" w:space="0" w:color="000000"/>
              <w:left w:val="single" w:sz="1" w:space="0" w:color="000000"/>
              <w:bottom w:val="single" w:sz="1" w:space="0" w:color="000000"/>
            </w:tcBorders>
          </w:tcPr>
          <w:p w:rsidR="00000000" w:rsidRDefault="004C7BF8">
            <w:pPr>
              <w:rPr>
                <w:rFonts w:ascii="Tahoma" w:eastAsia="Times New Roman" w:hAnsi="Tahoma" w:cs="Tahoma"/>
                <w:b/>
                <w:bCs/>
                <w:sz w:val="16"/>
                <w:lang w:eastAsia="ar-SA"/>
              </w:rPr>
            </w:pPr>
            <w:r>
              <w:rPr>
                <w:rFonts w:ascii="Tahoma" w:eastAsia="Times New Roman" w:hAnsi="Tahoma" w:cs="Tahoma"/>
                <w:b/>
                <w:bCs/>
                <w:sz w:val="16"/>
                <w:lang w:eastAsia="ar-SA"/>
              </w:rPr>
              <w:t xml:space="preserve">criteria examples </w:t>
            </w:r>
          </w:p>
          <w:p w:rsidR="00000000" w:rsidRDefault="004C7BF8">
            <w:pPr>
              <w:rPr>
                <w:rFonts w:ascii="Tahoma" w:eastAsia="Times New Roman" w:hAnsi="Tahoma" w:cs="Tahoma"/>
                <w:sz w:val="16"/>
                <w:lang w:eastAsia="ar-SA"/>
              </w:rPr>
            </w:pPr>
          </w:p>
          <w:p w:rsidR="00000000" w:rsidRDefault="004C7BF8" w:rsidP="003803D9">
            <w:pPr>
              <w:spacing w:after="120"/>
              <w:rPr>
                <w:sz w:val="16"/>
              </w:rPr>
            </w:pPr>
            <w:r>
              <w:rPr>
                <w:rFonts w:ascii="Tahoma" w:hAnsi="Tahoma" w:cs="Tahoma"/>
                <w:sz w:val="16"/>
              </w:rPr>
              <w:t>Advantages of proposition?</w:t>
            </w:r>
            <w:r>
              <w:rPr>
                <w:sz w:val="16"/>
              </w:rPr>
              <w:t xml:space="preserve"> </w:t>
            </w:r>
          </w:p>
          <w:p w:rsidR="00000000" w:rsidRDefault="004C7BF8" w:rsidP="003803D9">
            <w:pPr>
              <w:spacing w:after="120"/>
              <w:rPr>
                <w:sz w:val="16"/>
              </w:rPr>
            </w:pPr>
            <w:r>
              <w:rPr>
                <w:rFonts w:ascii="Tahoma" w:hAnsi="Tahoma" w:cs="Tahoma"/>
                <w:sz w:val="16"/>
              </w:rPr>
              <w:t>Capabilities?</w:t>
            </w:r>
            <w:r>
              <w:rPr>
                <w:sz w:val="16"/>
              </w:rPr>
              <w:t xml:space="preserve"> </w:t>
            </w:r>
          </w:p>
          <w:p w:rsidR="00000000" w:rsidRDefault="004C7BF8" w:rsidP="003803D9">
            <w:pPr>
              <w:spacing w:after="120"/>
              <w:rPr>
                <w:sz w:val="16"/>
              </w:rPr>
            </w:pPr>
            <w:r>
              <w:rPr>
                <w:rFonts w:ascii="Tahoma" w:hAnsi="Tahoma" w:cs="Tahoma"/>
                <w:sz w:val="16"/>
              </w:rPr>
              <w:t>Competitive advantages?</w:t>
            </w:r>
            <w:r>
              <w:rPr>
                <w:sz w:val="16"/>
              </w:rPr>
              <w:t xml:space="preserve"> </w:t>
            </w:r>
          </w:p>
          <w:p w:rsidR="00000000" w:rsidRDefault="004C7BF8" w:rsidP="003803D9">
            <w:pPr>
              <w:spacing w:after="120"/>
              <w:rPr>
                <w:sz w:val="16"/>
              </w:rPr>
            </w:pPr>
            <w:r>
              <w:rPr>
                <w:rFonts w:ascii="Tahoma" w:hAnsi="Tahoma" w:cs="Tahoma"/>
                <w:sz w:val="16"/>
              </w:rPr>
              <w:t>USP's (unique selling points)?</w:t>
            </w:r>
            <w:r>
              <w:rPr>
                <w:sz w:val="16"/>
              </w:rPr>
              <w:t xml:space="preserve"> </w:t>
            </w:r>
          </w:p>
          <w:p w:rsidR="00000000" w:rsidRDefault="004C7BF8" w:rsidP="003803D9">
            <w:pPr>
              <w:spacing w:after="120"/>
              <w:rPr>
                <w:sz w:val="16"/>
              </w:rPr>
            </w:pPr>
            <w:r>
              <w:rPr>
                <w:rFonts w:ascii="Tahoma" w:hAnsi="Tahoma" w:cs="Tahoma"/>
                <w:sz w:val="16"/>
              </w:rPr>
              <w:t>Resources, Assets, People?</w:t>
            </w:r>
            <w:r>
              <w:rPr>
                <w:sz w:val="16"/>
              </w:rPr>
              <w:t xml:space="preserve"> </w:t>
            </w:r>
          </w:p>
          <w:p w:rsidR="00000000" w:rsidRDefault="004C7BF8" w:rsidP="003803D9">
            <w:pPr>
              <w:spacing w:after="120"/>
              <w:rPr>
                <w:sz w:val="16"/>
              </w:rPr>
            </w:pPr>
            <w:r>
              <w:rPr>
                <w:rFonts w:ascii="Tahoma" w:hAnsi="Tahoma" w:cs="Tahoma"/>
                <w:sz w:val="16"/>
              </w:rPr>
              <w:t>Experience, knowledge, data?</w:t>
            </w:r>
            <w:r>
              <w:rPr>
                <w:sz w:val="16"/>
              </w:rPr>
              <w:t xml:space="preserve"> </w:t>
            </w:r>
          </w:p>
          <w:p w:rsidR="00000000" w:rsidRDefault="004C7BF8" w:rsidP="003803D9">
            <w:pPr>
              <w:spacing w:after="120"/>
              <w:rPr>
                <w:sz w:val="16"/>
              </w:rPr>
            </w:pPr>
            <w:r>
              <w:rPr>
                <w:rFonts w:ascii="Tahoma" w:hAnsi="Tahoma" w:cs="Tahoma"/>
                <w:sz w:val="16"/>
              </w:rPr>
              <w:t>Financial reserves, likely returns?</w:t>
            </w:r>
            <w:r>
              <w:rPr>
                <w:sz w:val="16"/>
              </w:rPr>
              <w:t xml:space="preserve"> </w:t>
            </w:r>
          </w:p>
          <w:p w:rsidR="00000000" w:rsidRDefault="004C7BF8" w:rsidP="003803D9">
            <w:pPr>
              <w:spacing w:after="120"/>
              <w:rPr>
                <w:sz w:val="16"/>
              </w:rPr>
            </w:pPr>
            <w:r>
              <w:rPr>
                <w:rFonts w:ascii="Tahoma" w:hAnsi="Tahoma" w:cs="Tahoma"/>
                <w:sz w:val="16"/>
              </w:rPr>
              <w:t>Marketing - r</w:t>
            </w:r>
            <w:r>
              <w:rPr>
                <w:rFonts w:ascii="Tahoma" w:hAnsi="Tahoma" w:cs="Tahoma"/>
                <w:sz w:val="16"/>
              </w:rPr>
              <w:t>each, distribution, awareness?</w:t>
            </w:r>
            <w:r>
              <w:rPr>
                <w:sz w:val="16"/>
              </w:rPr>
              <w:t xml:space="preserve"> </w:t>
            </w:r>
          </w:p>
          <w:p w:rsidR="00000000" w:rsidRDefault="004C7BF8" w:rsidP="003803D9">
            <w:pPr>
              <w:spacing w:after="120"/>
              <w:rPr>
                <w:sz w:val="16"/>
              </w:rPr>
            </w:pPr>
            <w:r>
              <w:rPr>
                <w:rFonts w:ascii="Tahoma" w:hAnsi="Tahoma" w:cs="Tahoma"/>
                <w:sz w:val="16"/>
              </w:rPr>
              <w:t>Innovative aspects?</w:t>
            </w:r>
            <w:r>
              <w:rPr>
                <w:sz w:val="16"/>
              </w:rPr>
              <w:t xml:space="preserve"> </w:t>
            </w:r>
          </w:p>
          <w:p w:rsidR="00000000" w:rsidRDefault="004C7BF8" w:rsidP="003803D9">
            <w:pPr>
              <w:spacing w:after="120"/>
              <w:rPr>
                <w:sz w:val="16"/>
              </w:rPr>
            </w:pPr>
            <w:r>
              <w:rPr>
                <w:rFonts w:ascii="Tahoma" w:hAnsi="Tahoma" w:cs="Tahoma"/>
                <w:sz w:val="16"/>
              </w:rPr>
              <w:t>Location and geographical?</w:t>
            </w:r>
            <w:r>
              <w:rPr>
                <w:sz w:val="16"/>
              </w:rPr>
              <w:t xml:space="preserve"> </w:t>
            </w:r>
          </w:p>
          <w:p w:rsidR="00000000" w:rsidRDefault="004C7BF8" w:rsidP="003803D9">
            <w:pPr>
              <w:spacing w:after="120"/>
              <w:rPr>
                <w:sz w:val="16"/>
              </w:rPr>
            </w:pPr>
            <w:r>
              <w:rPr>
                <w:rFonts w:ascii="Tahoma" w:hAnsi="Tahoma" w:cs="Tahoma"/>
                <w:sz w:val="16"/>
              </w:rPr>
              <w:t>Price, value, quality?</w:t>
            </w:r>
            <w:r>
              <w:rPr>
                <w:sz w:val="16"/>
              </w:rPr>
              <w:t xml:space="preserve"> </w:t>
            </w:r>
          </w:p>
          <w:p w:rsidR="00000000" w:rsidRDefault="004C7BF8" w:rsidP="003803D9">
            <w:pPr>
              <w:spacing w:after="120"/>
              <w:rPr>
                <w:sz w:val="16"/>
              </w:rPr>
            </w:pPr>
            <w:r>
              <w:rPr>
                <w:rFonts w:ascii="Tahoma" w:hAnsi="Tahoma" w:cs="Tahoma"/>
                <w:sz w:val="16"/>
              </w:rPr>
              <w:t>Accreditations, qualifications, certifications?</w:t>
            </w:r>
            <w:r>
              <w:rPr>
                <w:sz w:val="16"/>
              </w:rPr>
              <w:t xml:space="preserve"> </w:t>
            </w:r>
          </w:p>
          <w:p w:rsidR="00000000" w:rsidRDefault="004C7BF8" w:rsidP="003803D9">
            <w:pPr>
              <w:spacing w:after="120"/>
              <w:rPr>
                <w:sz w:val="16"/>
              </w:rPr>
            </w:pPr>
            <w:r>
              <w:rPr>
                <w:rFonts w:ascii="Tahoma" w:hAnsi="Tahoma" w:cs="Tahoma"/>
                <w:sz w:val="16"/>
              </w:rPr>
              <w:t>Processes, systems, IT, communications?</w:t>
            </w:r>
            <w:r>
              <w:rPr>
                <w:sz w:val="16"/>
              </w:rPr>
              <w:t xml:space="preserve"> </w:t>
            </w:r>
          </w:p>
          <w:p w:rsidR="00000000" w:rsidRDefault="004C7BF8" w:rsidP="003803D9">
            <w:pPr>
              <w:spacing w:after="120"/>
              <w:rPr>
                <w:sz w:val="16"/>
              </w:rPr>
            </w:pPr>
            <w:r>
              <w:rPr>
                <w:rFonts w:ascii="Tahoma" w:hAnsi="Tahoma" w:cs="Tahoma"/>
                <w:sz w:val="16"/>
              </w:rPr>
              <w:t>Cultural, attitudinal, behavioural?</w:t>
            </w:r>
            <w:r>
              <w:rPr>
                <w:sz w:val="16"/>
              </w:rPr>
              <w:t xml:space="preserve"> </w:t>
            </w:r>
          </w:p>
          <w:p w:rsidR="00000000" w:rsidRDefault="004C7BF8" w:rsidP="003803D9">
            <w:pPr>
              <w:spacing w:after="120"/>
              <w:rPr>
                <w:rFonts w:ascii="Tahoma" w:eastAsia="Times New Roman" w:hAnsi="Tahoma" w:cs="Tahoma"/>
                <w:sz w:val="16"/>
                <w:lang w:eastAsia="ar-SA"/>
              </w:rPr>
            </w:pPr>
            <w:r>
              <w:rPr>
                <w:rFonts w:ascii="Tahoma" w:eastAsia="Times New Roman" w:hAnsi="Tahoma" w:cs="Tahoma"/>
                <w:sz w:val="16"/>
                <w:lang w:eastAsia="ar-SA"/>
              </w:rPr>
              <w:t>Management cover, succes</w:t>
            </w:r>
            <w:r>
              <w:rPr>
                <w:rFonts w:ascii="Tahoma" w:eastAsia="Times New Roman" w:hAnsi="Tahoma" w:cs="Tahoma"/>
                <w:sz w:val="16"/>
                <w:lang w:eastAsia="ar-SA"/>
              </w:rPr>
              <w:t>sion?</w:t>
            </w:r>
          </w:p>
          <w:p w:rsidR="00000000" w:rsidRDefault="004C7BF8" w:rsidP="003803D9">
            <w:pPr>
              <w:spacing w:after="120"/>
              <w:rPr>
                <w:rFonts w:ascii="Tahoma" w:eastAsia="Times New Roman" w:hAnsi="Tahoma" w:cs="Tahoma"/>
                <w:sz w:val="16"/>
              </w:rPr>
            </w:pPr>
            <w:r>
              <w:rPr>
                <w:rFonts w:ascii="Tahoma" w:eastAsia="Times New Roman" w:hAnsi="Tahoma" w:cs="Tahoma"/>
                <w:sz w:val="16"/>
              </w:rPr>
              <w:t>Philosophy and values?</w:t>
            </w:r>
          </w:p>
        </w:tc>
        <w:tc>
          <w:tcPr>
            <w:tcW w:w="2961" w:type="dxa"/>
            <w:tcBorders>
              <w:top w:val="single" w:sz="1" w:space="0" w:color="000000"/>
              <w:left w:val="single" w:sz="1" w:space="0" w:color="000000"/>
              <w:bottom w:val="single" w:sz="1" w:space="0" w:color="000000"/>
            </w:tcBorders>
          </w:tcPr>
          <w:p w:rsidR="00000000" w:rsidRDefault="004C7BF8">
            <w:pPr>
              <w:pStyle w:val="TableContents"/>
              <w:rPr>
                <w:rFonts w:ascii="Tahoma" w:eastAsia="Times New Roman" w:hAnsi="Tahoma" w:cs="Tahoma"/>
                <w:b/>
                <w:bCs/>
                <w:color w:val="FF0000"/>
                <w:sz w:val="16"/>
                <w:szCs w:val="16"/>
              </w:rPr>
            </w:pPr>
            <w:r>
              <w:rPr>
                <w:rFonts w:ascii="Tahoma" w:eastAsia="Times New Roman" w:hAnsi="Tahoma" w:cs="Tahoma"/>
                <w:b/>
                <w:bCs/>
                <w:color w:val="FF0000"/>
                <w:sz w:val="16"/>
                <w:szCs w:val="16"/>
              </w:rPr>
              <w:t>strengths</w:t>
            </w:r>
          </w:p>
        </w:tc>
        <w:tc>
          <w:tcPr>
            <w:tcW w:w="2964" w:type="dxa"/>
            <w:tcBorders>
              <w:top w:val="single" w:sz="1" w:space="0" w:color="000000"/>
              <w:left w:val="single" w:sz="1" w:space="0" w:color="000000"/>
              <w:bottom w:val="single" w:sz="1" w:space="0" w:color="000000"/>
            </w:tcBorders>
          </w:tcPr>
          <w:p w:rsidR="00000000" w:rsidRDefault="004C7BF8">
            <w:pPr>
              <w:pStyle w:val="TableContents"/>
              <w:rPr>
                <w:rFonts w:ascii="Tahoma" w:eastAsia="Times New Roman" w:hAnsi="Tahoma" w:cs="Tahoma"/>
                <w:b/>
                <w:bCs/>
                <w:color w:val="FF0000"/>
                <w:sz w:val="16"/>
                <w:szCs w:val="16"/>
              </w:rPr>
            </w:pPr>
            <w:r>
              <w:rPr>
                <w:rFonts w:ascii="Tahoma" w:eastAsia="Times New Roman" w:hAnsi="Tahoma" w:cs="Tahoma"/>
                <w:b/>
                <w:bCs/>
                <w:color w:val="FF0000"/>
                <w:sz w:val="16"/>
                <w:szCs w:val="16"/>
              </w:rPr>
              <w:t>weaknesses</w:t>
            </w:r>
          </w:p>
        </w:tc>
        <w:tc>
          <w:tcPr>
            <w:tcW w:w="2265" w:type="dxa"/>
            <w:tcBorders>
              <w:top w:val="single" w:sz="1" w:space="0" w:color="000000"/>
              <w:left w:val="single" w:sz="1" w:space="0" w:color="000000"/>
              <w:bottom w:val="single" w:sz="1" w:space="0" w:color="000000"/>
              <w:right w:val="single" w:sz="1" w:space="0" w:color="000000"/>
            </w:tcBorders>
          </w:tcPr>
          <w:p w:rsidR="00000000" w:rsidRDefault="004C7BF8">
            <w:pPr>
              <w:pStyle w:val="Heading2"/>
              <w:tabs>
                <w:tab w:val="left" w:pos="0"/>
              </w:tabs>
              <w:spacing w:before="0" w:after="0"/>
              <w:rPr>
                <w:rFonts w:ascii="Tahoma" w:eastAsia="Times New Roman" w:hAnsi="Tahoma" w:cs="Tahoma"/>
                <w:sz w:val="16"/>
                <w:lang w:eastAsia="ar-SA"/>
              </w:rPr>
            </w:pPr>
            <w:proofErr w:type="gramStart"/>
            <w:r>
              <w:rPr>
                <w:rFonts w:ascii="Tahoma" w:eastAsia="Times New Roman" w:hAnsi="Tahoma" w:cs="Tahoma"/>
                <w:sz w:val="16"/>
                <w:lang w:eastAsia="ar-SA"/>
              </w:rPr>
              <w:t>criteria</w:t>
            </w:r>
            <w:proofErr w:type="gramEnd"/>
            <w:r>
              <w:rPr>
                <w:rFonts w:ascii="Tahoma" w:eastAsia="Times New Roman" w:hAnsi="Tahoma" w:cs="Tahoma"/>
                <w:sz w:val="16"/>
                <w:lang w:eastAsia="ar-SA"/>
              </w:rPr>
              <w:t xml:space="preserve"> examples</w:t>
            </w:r>
          </w:p>
          <w:p w:rsidR="00000000" w:rsidRDefault="004C7BF8">
            <w:pPr>
              <w:pStyle w:val="Heading2"/>
              <w:tabs>
                <w:tab w:val="left" w:pos="0"/>
              </w:tabs>
              <w:spacing w:before="0" w:after="0"/>
              <w:rPr>
                <w:rFonts w:eastAsia="Times New Roman"/>
                <w:b w:val="0"/>
                <w:bCs w:val="0"/>
                <w:sz w:val="16"/>
                <w:lang w:eastAsia="ar-SA"/>
              </w:rPr>
            </w:pPr>
          </w:p>
          <w:p w:rsidR="00000000" w:rsidRDefault="004C7BF8" w:rsidP="003803D9">
            <w:pPr>
              <w:spacing w:after="120"/>
              <w:rPr>
                <w:sz w:val="16"/>
              </w:rPr>
            </w:pPr>
            <w:r>
              <w:rPr>
                <w:rFonts w:ascii="Tahoma" w:hAnsi="Tahoma" w:cs="Tahoma"/>
                <w:sz w:val="16"/>
              </w:rPr>
              <w:t>Disadvantages of proposition?</w:t>
            </w:r>
            <w:r>
              <w:rPr>
                <w:sz w:val="16"/>
              </w:rPr>
              <w:t xml:space="preserve"> </w:t>
            </w:r>
          </w:p>
          <w:p w:rsidR="00000000" w:rsidRDefault="004C7BF8" w:rsidP="003803D9">
            <w:pPr>
              <w:spacing w:after="120"/>
              <w:rPr>
                <w:sz w:val="16"/>
              </w:rPr>
            </w:pPr>
            <w:r>
              <w:rPr>
                <w:rFonts w:ascii="Tahoma" w:hAnsi="Tahoma" w:cs="Tahoma"/>
                <w:sz w:val="16"/>
              </w:rPr>
              <w:t>Gaps in capabilities?</w:t>
            </w:r>
            <w:r>
              <w:rPr>
                <w:sz w:val="16"/>
              </w:rPr>
              <w:t xml:space="preserve"> </w:t>
            </w:r>
          </w:p>
          <w:p w:rsidR="00000000" w:rsidRDefault="004C7BF8" w:rsidP="003803D9">
            <w:pPr>
              <w:spacing w:after="120"/>
              <w:rPr>
                <w:sz w:val="16"/>
              </w:rPr>
            </w:pPr>
            <w:r>
              <w:rPr>
                <w:rFonts w:ascii="Tahoma" w:hAnsi="Tahoma" w:cs="Tahoma"/>
                <w:sz w:val="16"/>
              </w:rPr>
              <w:t>Lack of competitive strength?</w:t>
            </w:r>
            <w:r>
              <w:rPr>
                <w:sz w:val="16"/>
              </w:rPr>
              <w:t xml:space="preserve"> </w:t>
            </w:r>
          </w:p>
          <w:p w:rsidR="00000000" w:rsidRDefault="004C7BF8" w:rsidP="003803D9">
            <w:pPr>
              <w:spacing w:after="120"/>
              <w:rPr>
                <w:sz w:val="16"/>
              </w:rPr>
            </w:pPr>
            <w:r>
              <w:rPr>
                <w:rFonts w:ascii="Tahoma" w:hAnsi="Tahoma" w:cs="Tahoma"/>
                <w:sz w:val="16"/>
              </w:rPr>
              <w:t>Reputation, presence and reach?</w:t>
            </w:r>
            <w:r>
              <w:rPr>
                <w:sz w:val="16"/>
              </w:rPr>
              <w:t xml:space="preserve"> </w:t>
            </w:r>
          </w:p>
          <w:p w:rsidR="00000000" w:rsidRDefault="004C7BF8" w:rsidP="003803D9">
            <w:pPr>
              <w:spacing w:after="120"/>
              <w:rPr>
                <w:sz w:val="16"/>
              </w:rPr>
            </w:pPr>
            <w:r>
              <w:rPr>
                <w:rFonts w:ascii="Tahoma" w:hAnsi="Tahoma" w:cs="Tahoma"/>
                <w:sz w:val="16"/>
              </w:rPr>
              <w:t>Financials?</w:t>
            </w:r>
            <w:r>
              <w:rPr>
                <w:sz w:val="16"/>
              </w:rPr>
              <w:t xml:space="preserve"> </w:t>
            </w:r>
          </w:p>
          <w:p w:rsidR="00000000" w:rsidRDefault="004C7BF8" w:rsidP="003803D9">
            <w:pPr>
              <w:spacing w:after="120"/>
              <w:rPr>
                <w:sz w:val="16"/>
              </w:rPr>
            </w:pPr>
            <w:r>
              <w:rPr>
                <w:rFonts w:ascii="Tahoma" w:hAnsi="Tahoma" w:cs="Tahoma"/>
                <w:sz w:val="16"/>
              </w:rPr>
              <w:t>Own known vulnerabilities?</w:t>
            </w:r>
            <w:r>
              <w:rPr>
                <w:sz w:val="16"/>
              </w:rPr>
              <w:t xml:space="preserve"> </w:t>
            </w:r>
          </w:p>
          <w:p w:rsidR="00000000" w:rsidRDefault="004C7BF8" w:rsidP="003803D9">
            <w:pPr>
              <w:spacing w:after="120"/>
              <w:rPr>
                <w:sz w:val="16"/>
              </w:rPr>
            </w:pPr>
            <w:r>
              <w:rPr>
                <w:rFonts w:ascii="Tahoma" w:hAnsi="Tahoma" w:cs="Tahoma"/>
                <w:sz w:val="16"/>
              </w:rPr>
              <w:t>Timescales, deadlines and pr</w:t>
            </w:r>
            <w:r>
              <w:rPr>
                <w:rFonts w:ascii="Tahoma" w:hAnsi="Tahoma" w:cs="Tahoma"/>
                <w:sz w:val="16"/>
              </w:rPr>
              <w:t>essures?</w:t>
            </w:r>
            <w:r>
              <w:rPr>
                <w:sz w:val="16"/>
              </w:rPr>
              <w:t xml:space="preserve"> </w:t>
            </w:r>
          </w:p>
          <w:p w:rsidR="00000000" w:rsidRDefault="004C7BF8" w:rsidP="003803D9">
            <w:pPr>
              <w:spacing w:after="120"/>
              <w:rPr>
                <w:sz w:val="16"/>
              </w:rPr>
            </w:pPr>
            <w:proofErr w:type="spellStart"/>
            <w:r>
              <w:rPr>
                <w:rFonts w:ascii="Tahoma" w:hAnsi="Tahoma" w:cs="Tahoma"/>
                <w:sz w:val="16"/>
              </w:rPr>
              <w:t>Cashflow</w:t>
            </w:r>
            <w:proofErr w:type="spellEnd"/>
            <w:r>
              <w:rPr>
                <w:rFonts w:ascii="Tahoma" w:hAnsi="Tahoma" w:cs="Tahoma"/>
                <w:sz w:val="16"/>
              </w:rPr>
              <w:t>, start-up cash-drain?</w:t>
            </w:r>
            <w:r>
              <w:rPr>
                <w:sz w:val="16"/>
              </w:rPr>
              <w:t xml:space="preserve"> </w:t>
            </w:r>
          </w:p>
          <w:p w:rsidR="00000000" w:rsidRDefault="004C7BF8" w:rsidP="003803D9">
            <w:pPr>
              <w:spacing w:after="120"/>
              <w:rPr>
                <w:sz w:val="16"/>
              </w:rPr>
            </w:pPr>
            <w:r>
              <w:rPr>
                <w:rFonts w:ascii="Tahoma" w:hAnsi="Tahoma" w:cs="Tahoma"/>
                <w:sz w:val="16"/>
              </w:rPr>
              <w:t>Continuity, supply chain robustness?</w:t>
            </w:r>
            <w:r>
              <w:rPr>
                <w:sz w:val="16"/>
              </w:rPr>
              <w:t xml:space="preserve"> </w:t>
            </w:r>
          </w:p>
          <w:p w:rsidR="00000000" w:rsidRDefault="004C7BF8" w:rsidP="003803D9">
            <w:pPr>
              <w:spacing w:after="120"/>
              <w:rPr>
                <w:sz w:val="16"/>
              </w:rPr>
            </w:pPr>
            <w:r>
              <w:rPr>
                <w:rFonts w:ascii="Tahoma" w:hAnsi="Tahoma" w:cs="Tahoma"/>
                <w:sz w:val="16"/>
              </w:rPr>
              <w:t>Effects on core activities, distraction?</w:t>
            </w:r>
            <w:r>
              <w:rPr>
                <w:sz w:val="16"/>
              </w:rPr>
              <w:t xml:space="preserve"> </w:t>
            </w:r>
          </w:p>
          <w:p w:rsidR="00000000" w:rsidRDefault="004C7BF8" w:rsidP="003803D9">
            <w:pPr>
              <w:spacing w:after="120"/>
              <w:rPr>
                <w:sz w:val="16"/>
              </w:rPr>
            </w:pPr>
            <w:r>
              <w:rPr>
                <w:rFonts w:ascii="Tahoma" w:hAnsi="Tahoma" w:cs="Tahoma"/>
                <w:sz w:val="16"/>
              </w:rPr>
              <w:t>Reliability of data, plan predictability?</w:t>
            </w:r>
            <w:r>
              <w:rPr>
                <w:sz w:val="16"/>
              </w:rPr>
              <w:t xml:space="preserve"> </w:t>
            </w:r>
          </w:p>
          <w:p w:rsidR="00000000" w:rsidRDefault="004C7BF8" w:rsidP="003803D9">
            <w:pPr>
              <w:spacing w:after="120"/>
              <w:rPr>
                <w:sz w:val="16"/>
              </w:rPr>
            </w:pPr>
            <w:r>
              <w:rPr>
                <w:rFonts w:ascii="Tahoma" w:hAnsi="Tahoma" w:cs="Tahoma"/>
                <w:sz w:val="16"/>
              </w:rPr>
              <w:t>Morale, commitment, leadership?</w:t>
            </w:r>
            <w:r>
              <w:rPr>
                <w:sz w:val="16"/>
              </w:rPr>
              <w:t xml:space="preserve"> </w:t>
            </w:r>
          </w:p>
          <w:p w:rsidR="00000000" w:rsidRDefault="004C7BF8" w:rsidP="003803D9">
            <w:pPr>
              <w:spacing w:after="120"/>
              <w:rPr>
                <w:sz w:val="16"/>
              </w:rPr>
            </w:pPr>
            <w:r>
              <w:rPr>
                <w:rFonts w:ascii="Tahoma" w:hAnsi="Tahoma" w:cs="Tahoma"/>
                <w:sz w:val="16"/>
              </w:rPr>
              <w:t>Accreditations, etc?</w:t>
            </w:r>
            <w:r>
              <w:rPr>
                <w:sz w:val="16"/>
              </w:rPr>
              <w:t xml:space="preserve"> </w:t>
            </w:r>
          </w:p>
          <w:p w:rsidR="00000000" w:rsidRDefault="004C7BF8" w:rsidP="003803D9">
            <w:pPr>
              <w:spacing w:after="120"/>
              <w:rPr>
                <w:sz w:val="16"/>
              </w:rPr>
            </w:pPr>
            <w:r>
              <w:rPr>
                <w:rFonts w:ascii="Tahoma" w:hAnsi="Tahoma" w:cs="Tahoma"/>
                <w:sz w:val="16"/>
              </w:rPr>
              <w:t>Processes and systems, etc?</w:t>
            </w:r>
            <w:r>
              <w:rPr>
                <w:sz w:val="16"/>
              </w:rPr>
              <w:t xml:space="preserve"> </w:t>
            </w:r>
          </w:p>
          <w:p w:rsidR="00000000" w:rsidRDefault="004C7BF8" w:rsidP="003803D9">
            <w:pPr>
              <w:spacing w:after="120"/>
              <w:rPr>
                <w:rFonts w:ascii="Tahoma" w:eastAsia="Times New Roman" w:hAnsi="Tahoma" w:cs="Tahoma"/>
                <w:sz w:val="16"/>
                <w:lang w:eastAsia="ar-SA"/>
              </w:rPr>
            </w:pPr>
            <w:r>
              <w:rPr>
                <w:rFonts w:ascii="Tahoma" w:eastAsia="Times New Roman" w:hAnsi="Tahoma" w:cs="Tahoma"/>
                <w:sz w:val="16"/>
                <w:lang w:eastAsia="ar-SA"/>
              </w:rPr>
              <w:t>Managem</w:t>
            </w:r>
            <w:r>
              <w:rPr>
                <w:rFonts w:ascii="Tahoma" w:eastAsia="Times New Roman" w:hAnsi="Tahoma" w:cs="Tahoma"/>
                <w:sz w:val="16"/>
                <w:lang w:eastAsia="ar-SA"/>
              </w:rPr>
              <w:t>ent cover, succession?</w:t>
            </w:r>
          </w:p>
        </w:tc>
      </w:tr>
      <w:tr w:rsidR="00000000" w:rsidTr="003803D9">
        <w:tc>
          <w:tcPr>
            <w:tcW w:w="2430" w:type="dxa"/>
            <w:tcBorders>
              <w:left w:val="single" w:sz="1" w:space="0" w:color="000000"/>
              <w:bottom w:val="single" w:sz="1" w:space="0" w:color="000000"/>
            </w:tcBorders>
          </w:tcPr>
          <w:p w:rsidR="00000000" w:rsidRDefault="004C7BF8">
            <w:pPr>
              <w:pStyle w:val="Heading2"/>
              <w:tabs>
                <w:tab w:val="left" w:pos="0"/>
              </w:tabs>
              <w:spacing w:before="0" w:after="0"/>
              <w:rPr>
                <w:rFonts w:ascii="Tahoma" w:eastAsia="Times New Roman" w:hAnsi="Tahoma" w:cs="Tahoma"/>
                <w:sz w:val="16"/>
                <w:lang w:eastAsia="ar-SA"/>
              </w:rPr>
            </w:pPr>
            <w:proofErr w:type="gramStart"/>
            <w:r>
              <w:rPr>
                <w:rFonts w:ascii="Tahoma" w:eastAsia="Times New Roman" w:hAnsi="Tahoma" w:cs="Tahoma"/>
                <w:sz w:val="16"/>
                <w:lang w:eastAsia="ar-SA"/>
              </w:rPr>
              <w:t>criteria</w:t>
            </w:r>
            <w:proofErr w:type="gramEnd"/>
            <w:r>
              <w:rPr>
                <w:rFonts w:ascii="Tahoma" w:eastAsia="Times New Roman" w:hAnsi="Tahoma" w:cs="Tahoma"/>
                <w:sz w:val="16"/>
                <w:lang w:eastAsia="ar-SA"/>
              </w:rPr>
              <w:t xml:space="preserve"> examples</w:t>
            </w:r>
          </w:p>
          <w:p w:rsidR="00000000" w:rsidRDefault="004C7BF8">
            <w:pPr>
              <w:pStyle w:val="Heading2"/>
              <w:tabs>
                <w:tab w:val="left" w:pos="0"/>
              </w:tabs>
              <w:spacing w:before="0" w:after="0"/>
              <w:rPr>
                <w:rFonts w:eastAsia="Times New Roman"/>
                <w:b w:val="0"/>
                <w:bCs w:val="0"/>
                <w:sz w:val="16"/>
                <w:lang w:eastAsia="ar-SA"/>
              </w:rPr>
            </w:pPr>
          </w:p>
          <w:p w:rsidR="00000000" w:rsidRDefault="004C7BF8" w:rsidP="003803D9">
            <w:pPr>
              <w:spacing w:after="120"/>
              <w:rPr>
                <w:sz w:val="16"/>
              </w:rPr>
            </w:pPr>
            <w:r>
              <w:rPr>
                <w:rFonts w:ascii="Tahoma" w:hAnsi="Tahoma" w:cs="Tahoma"/>
                <w:sz w:val="16"/>
              </w:rPr>
              <w:t>Market developments?</w:t>
            </w:r>
            <w:r>
              <w:rPr>
                <w:sz w:val="16"/>
              </w:rPr>
              <w:t xml:space="preserve"> </w:t>
            </w:r>
          </w:p>
          <w:p w:rsidR="00000000" w:rsidRDefault="004C7BF8" w:rsidP="003803D9">
            <w:pPr>
              <w:spacing w:after="120"/>
              <w:rPr>
                <w:sz w:val="16"/>
              </w:rPr>
            </w:pPr>
            <w:r>
              <w:rPr>
                <w:rFonts w:ascii="Tahoma" w:hAnsi="Tahoma" w:cs="Tahoma"/>
                <w:sz w:val="16"/>
              </w:rPr>
              <w:t>Competitors' vulnerabilities?</w:t>
            </w:r>
            <w:r>
              <w:rPr>
                <w:sz w:val="16"/>
              </w:rPr>
              <w:t xml:space="preserve"> </w:t>
            </w:r>
          </w:p>
          <w:p w:rsidR="00000000" w:rsidRDefault="004C7BF8" w:rsidP="003803D9">
            <w:pPr>
              <w:spacing w:after="120"/>
              <w:rPr>
                <w:sz w:val="16"/>
              </w:rPr>
            </w:pPr>
            <w:r>
              <w:rPr>
                <w:rFonts w:ascii="Tahoma" w:hAnsi="Tahoma" w:cs="Tahoma"/>
                <w:sz w:val="16"/>
              </w:rPr>
              <w:t>Industry or lifestyle trends?</w:t>
            </w:r>
            <w:r>
              <w:rPr>
                <w:sz w:val="16"/>
              </w:rPr>
              <w:t xml:space="preserve"> </w:t>
            </w:r>
          </w:p>
          <w:p w:rsidR="00000000" w:rsidRDefault="004C7BF8" w:rsidP="003803D9">
            <w:pPr>
              <w:spacing w:after="120"/>
              <w:rPr>
                <w:sz w:val="16"/>
              </w:rPr>
            </w:pPr>
            <w:r>
              <w:rPr>
                <w:rFonts w:ascii="Tahoma" w:hAnsi="Tahoma" w:cs="Tahoma"/>
                <w:sz w:val="16"/>
              </w:rPr>
              <w:t>Technology development and innovation?</w:t>
            </w:r>
            <w:r>
              <w:rPr>
                <w:sz w:val="16"/>
              </w:rPr>
              <w:t xml:space="preserve"> </w:t>
            </w:r>
          </w:p>
          <w:p w:rsidR="00000000" w:rsidRDefault="004C7BF8" w:rsidP="003803D9">
            <w:pPr>
              <w:spacing w:after="120"/>
              <w:rPr>
                <w:sz w:val="16"/>
              </w:rPr>
            </w:pPr>
            <w:r>
              <w:rPr>
                <w:rFonts w:ascii="Tahoma" w:hAnsi="Tahoma" w:cs="Tahoma"/>
                <w:sz w:val="16"/>
              </w:rPr>
              <w:t>Global influences?</w:t>
            </w:r>
            <w:r>
              <w:rPr>
                <w:sz w:val="16"/>
              </w:rPr>
              <w:t xml:space="preserve"> </w:t>
            </w:r>
          </w:p>
          <w:p w:rsidR="00000000" w:rsidRDefault="004C7BF8" w:rsidP="003803D9">
            <w:pPr>
              <w:spacing w:after="120"/>
              <w:rPr>
                <w:sz w:val="16"/>
              </w:rPr>
            </w:pPr>
            <w:r>
              <w:rPr>
                <w:rFonts w:ascii="Tahoma" w:hAnsi="Tahoma" w:cs="Tahoma"/>
                <w:sz w:val="16"/>
              </w:rPr>
              <w:t>New markets, vertical, horizontal?</w:t>
            </w:r>
            <w:r>
              <w:rPr>
                <w:sz w:val="16"/>
              </w:rPr>
              <w:t xml:space="preserve"> </w:t>
            </w:r>
          </w:p>
          <w:p w:rsidR="00000000" w:rsidRDefault="004C7BF8" w:rsidP="003803D9">
            <w:pPr>
              <w:spacing w:after="120"/>
              <w:rPr>
                <w:sz w:val="16"/>
              </w:rPr>
            </w:pPr>
            <w:r>
              <w:rPr>
                <w:rFonts w:ascii="Tahoma" w:hAnsi="Tahoma" w:cs="Tahoma"/>
                <w:sz w:val="16"/>
              </w:rPr>
              <w:t>Niche target markets?</w:t>
            </w:r>
            <w:r>
              <w:rPr>
                <w:sz w:val="16"/>
              </w:rPr>
              <w:t xml:space="preserve"> </w:t>
            </w:r>
          </w:p>
          <w:p w:rsidR="00000000" w:rsidRDefault="004C7BF8" w:rsidP="003803D9">
            <w:pPr>
              <w:spacing w:after="120"/>
              <w:rPr>
                <w:sz w:val="16"/>
              </w:rPr>
            </w:pPr>
            <w:r>
              <w:rPr>
                <w:rFonts w:ascii="Tahoma" w:hAnsi="Tahoma" w:cs="Tahoma"/>
                <w:sz w:val="16"/>
              </w:rPr>
              <w:t>Geographic</w:t>
            </w:r>
            <w:r>
              <w:rPr>
                <w:rFonts w:ascii="Tahoma" w:hAnsi="Tahoma" w:cs="Tahoma"/>
                <w:sz w:val="16"/>
              </w:rPr>
              <w:t>al, export, import?</w:t>
            </w:r>
            <w:r>
              <w:rPr>
                <w:sz w:val="16"/>
              </w:rPr>
              <w:t xml:space="preserve"> </w:t>
            </w:r>
          </w:p>
          <w:p w:rsidR="00000000" w:rsidRDefault="004C7BF8" w:rsidP="003803D9">
            <w:pPr>
              <w:spacing w:after="120"/>
              <w:rPr>
                <w:sz w:val="16"/>
              </w:rPr>
            </w:pPr>
            <w:r>
              <w:rPr>
                <w:rFonts w:ascii="Tahoma" w:hAnsi="Tahoma" w:cs="Tahoma"/>
                <w:sz w:val="16"/>
              </w:rPr>
              <w:t>New USP's?</w:t>
            </w:r>
            <w:r>
              <w:rPr>
                <w:sz w:val="16"/>
              </w:rPr>
              <w:t xml:space="preserve"> </w:t>
            </w:r>
          </w:p>
          <w:p w:rsidR="00000000" w:rsidRDefault="004C7BF8" w:rsidP="003803D9">
            <w:pPr>
              <w:spacing w:after="120"/>
              <w:rPr>
                <w:sz w:val="16"/>
              </w:rPr>
            </w:pPr>
            <w:r>
              <w:rPr>
                <w:rFonts w:ascii="Tahoma" w:hAnsi="Tahoma" w:cs="Tahoma"/>
                <w:sz w:val="16"/>
              </w:rPr>
              <w:t xml:space="preserve">Tactics: </w:t>
            </w:r>
            <w:proofErr w:type="spellStart"/>
            <w:r>
              <w:rPr>
                <w:rFonts w:ascii="Tahoma" w:hAnsi="Tahoma" w:cs="Tahoma"/>
                <w:sz w:val="16"/>
              </w:rPr>
              <w:t>eg</w:t>
            </w:r>
            <w:proofErr w:type="spellEnd"/>
            <w:r>
              <w:rPr>
                <w:rFonts w:ascii="Tahoma" w:hAnsi="Tahoma" w:cs="Tahoma"/>
                <w:sz w:val="16"/>
              </w:rPr>
              <w:t>, surprise, major contracts?</w:t>
            </w:r>
            <w:r>
              <w:rPr>
                <w:sz w:val="16"/>
              </w:rPr>
              <w:t xml:space="preserve"> </w:t>
            </w:r>
          </w:p>
          <w:p w:rsidR="00000000" w:rsidRDefault="004C7BF8" w:rsidP="003803D9">
            <w:pPr>
              <w:spacing w:after="120"/>
              <w:rPr>
                <w:sz w:val="16"/>
              </w:rPr>
            </w:pPr>
            <w:r>
              <w:rPr>
                <w:rFonts w:ascii="Tahoma" w:hAnsi="Tahoma" w:cs="Tahoma"/>
                <w:sz w:val="16"/>
              </w:rPr>
              <w:t>Business and product development?</w:t>
            </w:r>
            <w:r>
              <w:rPr>
                <w:sz w:val="16"/>
              </w:rPr>
              <w:t xml:space="preserve"> </w:t>
            </w:r>
          </w:p>
          <w:p w:rsidR="00000000" w:rsidRDefault="004C7BF8" w:rsidP="003803D9">
            <w:pPr>
              <w:spacing w:after="120"/>
              <w:rPr>
                <w:sz w:val="16"/>
              </w:rPr>
            </w:pPr>
            <w:r>
              <w:rPr>
                <w:rFonts w:ascii="Tahoma" w:hAnsi="Tahoma" w:cs="Tahoma"/>
                <w:sz w:val="16"/>
              </w:rPr>
              <w:t>Information and research?</w:t>
            </w:r>
            <w:r>
              <w:rPr>
                <w:sz w:val="16"/>
              </w:rPr>
              <w:t xml:space="preserve"> </w:t>
            </w:r>
          </w:p>
          <w:p w:rsidR="00000000" w:rsidRDefault="004C7BF8" w:rsidP="003803D9">
            <w:pPr>
              <w:spacing w:after="120"/>
              <w:rPr>
                <w:sz w:val="16"/>
              </w:rPr>
            </w:pPr>
            <w:r>
              <w:rPr>
                <w:rFonts w:ascii="Tahoma" w:hAnsi="Tahoma" w:cs="Tahoma"/>
                <w:sz w:val="16"/>
              </w:rPr>
              <w:t>Partnerships, agencies, distribution?</w:t>
            </w:r>
            <w:r>
              <w:rPr>
                <w:sz w:val="16"/>
              </w:rPr>
              <w:t xml:space="preserve"> </w:t>
            </w:r>
          </w:p>
          <w:p w:rsidR="00000000" w:rsidRDefault="004C7BF8" w:rsidP="003803D9">
            <w:pPr>
              <w:spacing w:after="120"/>
              <w:rPr>
                <w:sz w:val="16"/>
              </w:rPr>
            </w:pPr>
            <w:r>
              <w:rPr>
                <w:rFonts w:ascii="Tahoma" w:hAnsi="Tahoma" w:cs="Tahoma"/>
                <w:sz w:val="16"/>
              </w:rPr>
              <w:t>Volumes, production, economies?</w:t>
            </w:r>
            <w:r>
              <w:rPr>
                <w:sz w:val="16"/>
              </w:rPr>
              <w:t xml:space="preserve"> </w:t>
            </w:r>
          </w:p>
          <w:p w:rsidR="00000000" w:rsidRDefault="004C7BF8" w:rsidP="003803D9">
            <w:pPr>
              <w:spacing w:after="120"/>
              <w:rPr>
                <w:rFonts w:ascii="Tahoma" w:eastAsia="Times New Roman" w:hAnsi="Tahoma" w:cs="Tahoma"/>
                <w:sz w:val="16"/>
                <w:lang w:eastAsia="ar-SA"/>
              </w:rPr>
            </w:pPr>
            <w:r>
              <w:rPr>
                <w:rFonts w:ascii="Tahoma" w:eastAsia="Times New Roman" w:hAnsi="Tahoma" w:cs="Tahoma"/>
                <w:sz w:val="16"/>
                <w:lang w:eastAsia="ar-SA"/>
              </w:rPr>
              <w:t>Seasonal, weather, fashion influences?</w:t>
            </w:r>
          </w:p>
        </w:tc>
        <w:tc>
          <w:tcPr>
            <w:tcW w:w="2961" w:type="dxa"/>
            <w:tcBorders>
              <w:left w:val="single" w:sz="1" w:space="0" w:color="000000"/>
              <w:bottom w:val="single" w:sz="1" w:space="0" w:color="000000"/>
            </w:tcBorders>
          </w:tcPr>
          <w:p w:rsidR="00000000" w:rsidRDefault="004C7BF8">
            <w:pPr>
              <w:pStyle w:val="TableContents"/>
              <w:rPr>
                <w:rFonts w:ascii="Tahoma" w:eastAsia="Times New Roman" w:hAnsi="Tahoma" w:cs="Tahoma"/>
                <w:b/>
                <w:bCs/>
                <w:color w:val="FF0000"/>
                <w:sz w:val="16"/>
                <w:szCs w:val="16"/>
              </w:rPr>
            </w:pPr>
            <w:r>
              <w:rPr>
                <w:rFonts w:ascii="Tahoma" w:eastAsia="Times New Roman" w:hAnsi="Tahoma" w:cs="Tahoma"/>
                <w:b/>
                <w:bCs/>
                <w:color w:val="FF0000"/>
                <w:sz w:val="16"/>
                <w:szCs w:val="16"/>
              </w:rPr>
              <w:t>opportuni</w:t>
            </w:r>
            <w:r>
              <w:rPr>
                <w:rFonts w:ascii="Tahoma" w:eastAsia="Times New Roman" w:hAnsi="Tahoma" w:cs="Tahoma"/>
                <w:b/>
                <w:bCs/>
                <w:color w:val="FF0000"/>
                <w:sz w:val="16"/>
                <w:szCs w:val="16"/>
              </w:rPr>
              <w:t>ties</w:t>
            </w:r>
          </w:p>
        </w:tc>
        <w:tc>
          <w:tcPr>
            <w:tcW w:w="2964" w:type="dxa"/>
            <w:tcBorders>
              <w:left w:val="single" w:sz="1" w:space="0" w:color="000000"/>
              <w:bottom w:val="single" w:sz="1" w:space="0" w:color="000000"/>
            </w:tcBorders>
          </w:tcPr>
          <w:p w:rsidR="00000000" w:rsidRDefault="004C7BF8">
            <w:pPr>
              <w:pStyle w:val="TableContents"/>
              <w:rPr>
                <w:rFonts w:ascii="Tahoma" w:eastAsia="Times New Roman" w:hAnsi="Tahoma" w:cs="Tahoma"/>
                <w:b/>
                <w:bCs/>
                <w:color w:val="FF0000"/>
                <w:sz w:val="16"/>
                <w:szCs w:val="16"/>
              </w:rPr>
            </w:pPr>
            <w:r>
              <w:rPr>
                <w:rFonts w:ascii="Tahoma" w:eastAsia="Times New Roman" w:hAnsi="Tahoma" w:cs="Tahoma"/>
                <w:b/>
                <w:bCs/>
                <w:color w:val="FF0000"/>
                <w:sz w:val="16"/>
                <w:szCs w:val="16"/>
              </w:rPr>
              <w:t>threats</w:t>
            </w:r>
          </w:p>
        </w:tc>
        <w:tc>
          <w:tcPr>
            <w:tcW w:w="2265" w:type="dxa"/>
            <w:tcBorders>
              <w:left w:val="single" w:sz="1" w:space="0" w:color="000000"/>
              <w:bottom w:val="single" w:sz="1" w:space="0" w:color="000000"/>
              <w:right w:val="single" w:sz="1" w:space="0" w:color="000000"/>
            </w:tcBorders>
          </w:tcPr>
          <w:p w:rsidR="00000000" w:rsidRDefault="004C7BF8">
            <w:pPr>
              <w:pStyle w:val="Heading2"/>
              <w:tabs>
                <w:tab w:val="left" w:pos="0"/>
              </w:tabs>
              <w:spacing w:before="0" w:after="0"/>
              <w:rPr>
                <w:rFonts w:ascii="Tahoma" w:eastAsia="Times New Roman" w:hAnsi="Tahoma" w:cs="Tahoma"/>
                <w:sz w:val="16"/>
                <w:lang w:eastAsia="ar-SA"/>
              </w:rPr>
            </w:pPr>
            <w:proofErr w:type="gramStart"/>
            <w:r>
              <w:rPr>
                <w:rFonts w:ascii="Tahoma" w:eastAsia="Times New Roman" w:hAnsi="Tahoma" w:cs="Tahoma"/>
                <w:sz w:val="16"/>
                <w:lang w:eastAsia="ar-SA"/>
              </w:rPr>
              <w:t>criteria</w:t>
            </w:r>
            <w:proofErr w:type="gramEnd"/>
            <w:r>
              <w:rPr>
                <w:rFonts w:ascii="Tahoma" w:eastAsia="Times New Roman" w:hAnsi="Tahoma" w:cs="Tahoma"/>
                <w:sz w:val="16"/>
                <w:lang w:eastAsia="ar-SA"/>
              </w:rPr>
              <w:t xml:space="preserve"> examples</w:t>
            </w:r>
          </w:p>
          <w:p w:rsidR="00000000" w:rsidRDefault="004C7BF8">
            <w:pPr>
              <w:pStyle w:val="Heading2"/>
              <w:tabs>
                <w:tab w:val="left" w:pos="0"/>
              </w:tabs>
              <w:spacing w:before="0" w:after="0"/>
              <w:rPr>
                <w:rFonts w:eastAsia="Times New Roman"/>
                <w:b w:val="0"/>
                <w:bCs w:val="0"/>
                <w:sz w:val="16"/>
                <w:lang w:eastAsia="ar-SA"/>
              </w:rPr>
            </w:pPr>
          </w:p>
          <w:p w:rsidR="00000000" w:rsidRDefault="004C7BF8" w:rsidP="003803D9">
            <w:pPr>
              <w:spacing w:after="120"/>
              <w:rPr>
                <w:sz w:val="16"/>
              </w:rPr>
            </w:pPr>
            <w:r>
              <w:rPr>
                <w:rFonts w:ascii="Tahoma" w:hAnsi="Tahoma" w:cs="Tahoma"/>
                <w:sz w:val="16"/>
              </w:rPr>
              <w:t>Political effects?</w:t>
            </w:r>
            <w:r>
              <w:rPr>
                <w:sz w:val="16"/>
              </w:rPr>
              <w:t xml:space="preserve"> </w:t>
            </w:r>
          </w:p>
          <w:p w:rsidR="00000000" w:rsidRDefault="004C7BF8" w:rsidP="003803D9">
            <w:pPr>
              <w:spacing w:after="120"/>
              <w:rPr>
                <w:sz w:val="16"/>
              </w:rPr>
            </w:pPr>
            <w:r>
              <w:rPr>
                <w:rFonts w:ascii="Tahoma" w:hAnsi="Tahoma" w:cs="Tahoma"/>
                <w:sz w:val="16"/>
              </w:rPr>
              <w:t>Legislative effects?</w:t>
            </w:r>
            <w:r>
              <w:rPr>
                <w:sz w:val="16"/>
              </w:rPr>
              <w:t xml:space="preserve"> </w:t>
            </w:r>
          </w:p>
          <w:p w:rsidR="00000000" w:rsidRDefault="004C7BF8" w:rsidP="003803D9">
            <w:pPr>
              <w:spacing w:after="120"/>
              <w:rPr>
                <w:sz w:val="16"/>
              </w:rPr>
            </w:pPr>
            <w:r>
              <w:rPr>
                <w:rFonts w:ascii="Tahoma" w:hAnsi="Tahoma" w:cs="Tahoma"/>
                <w:sz w:val="16"/>
              </w:rPr>
              <w:t>Environmental effects?</w:t>
            </w:r>
            <w:r>
              <w:rPr>
                <w:sz w:val="16"/>
              </w:rPr>
              <w:t xml:space="preserve"> </w:t>
            </w:r>
          </w:p>
          <w:p w:rsidR="00000000" w:rsidRDefault="004C7BF8" w:rsidP="003803D9">
            <w:pPr>
              <w:spacing w:after="120"/>
              <w:rPr>
                <w:sz w:val="16"/>
              </w:rPr>
            </w:pPr>
            <w:r>
              <w:rPr>
                <w:rFonts w:ascii="Tahoma" w:hAnsi="Tahoma" w:cs="Tahoma"/>
                <w:sz w:val="16"/>
              </w:rPr>
              <w:t>IT developments?</w:t>
            </w:r>
            <w:r>
              <w:rPr>
                <w:sz w:val="16"/>
              </w:rPr>
              <w:t xml:space="preserve"> </w:t>
            </w:r>
          </w:p>
          <w:p w:rsidR="00000000" w:rsidRDefault="004C7BF8" w:rsidP="003803D9">
            <w:pPr>
              <w:spacing w:after="120"/>
              <w:rPr>
                <w:sz w:val="16"/>
              </w:rPr>
            </w:pPr>
            <w:r>
              <w:rPr>
                <w:rFonts w:ascii="Tahoma" w:hAnsi="Tahoma" w:cs="Tahoma"/>
                <w:sz w:val="16"/>
              </w:rPr>
              <w:t>Competitor intentions - various?</w:t>
            </w:r>
            <w:r>
              <w:rPr>
                <w:sz w:val="16"/>
              </w:rPr>
              <w:t xml:space="preserve"> </w:t>
            </w:r>
          </w:p>
          <w:p w:rsidR="00000000" w:rsidRDefault="004C7BF8" w:rsidP="003803D9">
            <w:pPr>
              <w:spacing w:after="120"/>
              <w:rPr>
                <w:sz w:val="16"/>
              </w:rPr>
            </w:pPr>
            <w:r>
              <w:rPr>
                <w:rFonts w:ascii="Tahoma" w:hAnsi="Tahoma" w:cs="Tahoma"/>
                <w:sz w:val="16"/>
              </w:rPr>
              <w:t>Market demand?</w:t>
            </w:r>
            <w:r>
              <w:rPr>
                <w:sz w:val="16"/>
              </w:rPr>
              <w:t xml:space="preserve"> </w:t>
            </w:r>
          </w:p>
          <w:p w:rsidR="00000000" w:rsidRDefault="004C7BF8" w:rsidP="003803D9">
            <w:pPr>
              <w:spacing w:after="120"/>
              <w:rPr>
                <w:sz w:val="16"/>
              </w:rPr>
            </w:pPr>
            <w:r>
              <w:rPr>
                <w:rFonts w:ascii="Tahoma" w:hAnsi="Tahoma" w:cs="Tahoma"/>
                <w:sz w:val="16"/>
              </w:rPr>
              <w:t>New technologies, services, ideas?</w:t>
            </w:r>
            <w:r>
              <w:rPr>
                <w:sz w:val="16"/>
              </w:rPr>
              <w:t xml:space="preserve"> </w:t>
            </w:r>
          </w:p>
          <w:p w:rsidR="00000000" w:rsidRDefault="004C7BF8" w:rsidP="003803D9">
            <w:pPr>
              <w:spacing w:after="120"/>
              <w:rPr>
                <w:sz w:val="16"/>
              </w:rPr>
            </w:pPr>
            <w:r>
              <w:rPr>
                <w:rFonts w:ascii="Tahoma" w:hAnsi="Tahoma" w:cs="Tahoma"/>
                <w:sz w:val="16"/>
              </w:rPr>
              <w:t>Vital contracts and partners?</w:t>
            </w:r>
            <w:r>
              <w:rPr>
                <w:sz w:val="16"/>
              </w:rPr>
              <w:t xml:space="preserve"> </w:t>
            </w:r>
          </w:p>
          <w:p w:rsidR="00000000" w:rsidRDefault="004C7BF8" w:rsidP="003803D9">
            <w:pPr>
              <w:spacing w:after="120"/>
              <w:rPr>
                <w:sz w:val="16"/>
              </w:rPr>
            </w:pPr>
            <w:r>
              <w:rPr>
                <w:rFonts w:ascii="Tahoma" w:hAnsi="Tahoma" w:cs="Tahoma"/>
                <w:sz w:val="16"/>
              </w:rPr>
              <w:t>Sustaining internal cap</w:t>
            </w:r>
            <w:r>
              <w:rPr>
                <w:rFonts w:ascii="Tahoma" w:hAnsi="Tahoma" w:cs="Tahoma"/>
                <w:sz w:val="16"/>
              </w:rPr>
              <w:t>abilities?</w:t>
            </w:r>
            <w:r>
              <w:rPr>
                <w:sz w:val="16"/>
              </w:rPr>
              <w:t xml:space="preserve"> </w:t>
            </w:r>
          </w:p>
          <w:p w:rsidR="00000000" w:rsidRDefault="004C7BF8" w:rsidP="003803D9">
            <w:pPr>
              <w:spacing w:after="120"/>
              <w:rPr>
                <w:sz w:val="16"/>
              </w:rPr>
            </w:pPr>
            <w:r>
              <w:rPr>
                <w:rFonts w:ascii="Tahoma" w:hAnsi="Tahoma" w:cs="Tahoma"/>
                <w:sz w:val="16"/>
              </w:rPr>
              <w:t>Obstacles faced?</w:t>
            </w:r>
            <w:r>
              <w:rPr>
                <w:sz w:val="16"/>
              </w:rPr>
              <w:t xml:space="preserve"> </w:t>
            </w:r>
          </w:p>
          <w:p w:rsidR="00000000" w:rsidRDefault="004C7BF8" w:rsidP="003803D9">
            <w:pPr>
              <w:spacing w:after="120"/>
              <w:rPr>
                <w:sz w:val="16"/>
              </w:rPr>
            </w:pPr>
            <w:r>
              <w:rPr>
                <w:rFonts w:ascii="Tahoma" w:hAnsi="Tahoma" w:cs="Tahoma"/>
                <w:sz w:val="16"/>
              </w:rPr>
              <w:t>Insurmountable weaknesses?</w:t>
            </w:r>
            <w:r>
              <w:rPr>
                <w:sz w:val="16"/>
              </w:rPr>
              <w:t xml:space="preserve"> </w:t>
            </w:r>
          </w:p>
          <w:p w:rsidR="00000000" w:rsidRDefault="004C7BF8" w:rsidP="003803D9">
            <w:pPr>
              <w:spacing w:after="120"/>
              <w:rPr>
                <w:sz w:val="16"/>
              </w:rPr>
            </w:pPr>
            <w:r>
              <w:rPr>
                <w:rFonts w:ascii="Tahoma" w:hAnsi="Tahoma" w:cs="Tahoma"/>
                <w:sz w:val="16"/>
              </w:rPr>
              <w:t>Loss of key staff?</w:t>
            </w:r>
            <w:r>
              <w:rPr>
                <w:sz w:val="16"/>
              </w:rPr>
              <w:t xml:space="preserve"> </w:t>
            </w:r>
          </w:p>
          <w:p w:rsidR="00000000" w:rsidRDefault="004C7BF8" w:rsidP="003803D9">
            <w:pPr>
              <w:spacing w:after="120"/>
              <w:rPr>
                <w:sz w:val="16"/>
              </w:rPr>
            </w:pPr>
            <w:r>
              <w:rPr>
                <w:rFonts w:ascii="Tahoma" w:hAnsi="Tahoma" w:cs="Tahoma"/>
                <w:sz w:val="16"/>
              </w:rPr>
              <w:t>Sustainable financial backing?</w:t>
            </w:r>
            <w:r>
              <w:rPr>
                <w:sz w:val="16"/>
              </w:rPr>
              <w:t xml:space="preserve"> </w:t>
            </w:r>
          </w:p>
          <w:p w:rsidR="00000000" w:rsidRDefault="004C7BF8" w:rsidP="003803D9">
            <w:pPr>
              <w:spacing w:after="120"/>
              <w:rPr>
                <w:sz w:val="16"/>
              </w:rPr>
            </w:pPr>
            <w:r>
              <w:rPr>
                <w:rFonts w:ascii="Tahoma" w:hAnsi="Tahoma" w:cs="Tahoma"/>
                <w:sz w:val="16"/>
              </w:rPr>
              <w:t>Economy - home, abroad?</w:t>
            </w:r>
            <w:r>
              <w:rPr>
                <w:sz w:val="16"/>
              </w:rPr>
              <w:t xml:space="preserve"> </w:t>
            </w:r>
          </w:p>
          <w:p w:rsidR="00000000" w:rsidRDefault="004C7BF8" w:rsidP="003803D9">
            <w:pPr>
              <w:spacing w:after="120"/>
              <w:rPr>
                <w:rFonts w:ascii="Tahoma" w:eastAsia="Times New Roman" w:hAnsi="Tahoma" w:cs="Tahoma"/>
                <w:sz w:val="16"/>
                <w:lang w:eastAsia="ar-SA"/>
              </w:rPr>
            </w:pPr>
            <w:r>
              <w:rPr>
                <w:rFonts w:ascii="Tahoma" w:eastAsia="Times New Roman" w:hAnsi="Tahoma" w:cs="Tahoma"/>
                <w:sz w:val="16"/>
                <w:lang w:eastAsia="ar-SA"/>
              </w:rPr>
              <w:t>Seasonality, weather effects?</w:t>
            </w:r>
          </w:p>
        </w:tc>
      </w:tr>
    </w:tbl>
    <w:p w:rsidR="00000000" w:rsidRDefault="004C7BF8">
      <w:pPr>
        <w:rPr>
          <w:rFonts w:ascii="Tahoma" w:eastAsia="Times New Roman" w:hAnsi="Tahoma" w:cs="Tahoma"/>
          <w:sz w:val="20"/>
          <w:lang w:eastAsia="ar-SA"/>
        </w:rPr>
      </w:pPr>
    </w:p>
    <w:sectPr w:rsidR="00000000" w:rsidSect="003803D9">
      <w:headerReference w:type="default" r:id="rId9"/>
      <w:footnotePr>
        <w:pos w:val="beneathText"/>
      </w:footnotePr>
      <w:pgSz w:w="11905" w:h="16837"/>
      <w:pgMar w:top="720" w:right="720" w:bottom="720"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1F5" w:rsidRDefault="008C51F5" w:rsidP="008C51F5">
      <w:r>
        <w:separator/>
      </w:r>
    </w:p>
  </w:endnote>
  <w:endnote w:type="continuationSeparator" w:id="0">
    <w:p w:rsidR="008C51F5" w:rsidRDefault="008C51F5" w:rsidP="008C51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Open San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1F5" w:rsidRDefault="008C51F5" w:rsidP="008C51F5">
      <w:r>
        <w:separator/>
      </w:r>
    </w:p>
  </w:footnote>
  <w:footnote w:type="continuationSeparator" w:id="0">
    <w:p w:rsidR="008C51F5" w:rsidRDefault="008C51F5" w:rsidP="008C51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1F5" w:rsidRPr="008C51F5" w:rsidRDefault="008C51F5">
    <w:pPr>
      <w:pStyle w:val="Header"/>
      <w:rPr>
        <w:rFonts w:asciiTheme="minorHAnsi" w:hAnsiTheme="minorHAnsi" w:cstheme="minorHAnsi"/>
        <w:sz w:val="22"/>
        <w:szCs w:val="22"/>
      </w:rPr>
    </w:pPr>
    <w:r w:rsidRPr="008C51F5">
      <w:rPr>
        <w:rFonts w:asciiTheme="minorHAnsi" w:hAnsiTheme="minorHAnsi" w:cstheme="minorHAnsi"/>
        <w:sz w:val="22"/>
        <w:szCs w:val="22"/>
      </w:rPr>
      <w:t>Name: _________________________________________</w:t>
    </w:r>
    <w:r>
      <w:rPr>
        <w:rFonts w:asciiTheme="minorHAnsi" w:hAnsiTheme="minorHAnsi" w:cstheme="minorHAnsi"/>
        <w:sz w:val="22"/>
        <w:szCs w:val="22"/>
      </w:rPr>
      <w:t>__________</w:t>
    </w:r>
    <w:r w:rsidRPr="008C51F5">
      <w:rPr>
        <w:rFonts w:asciiTheme="minorHAnsi" w:hAnsiTheme="minorHAnsi" w:cstheme="minorHAnsi"/>
        <w:sz w:val="22"/>
        <w:szCs w:val="22"/>
      </w:rPr>
      <w:t>_______ Date: 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9"/>
  <w:drawingGridHorizontalSpacing w:val="120"/>
  <w:drawingGridVerticalSpacing w:val="0"/>
  <w:displayHorizontalDrawingGridEvery w:val="0"/>
  <w:displayVerticalDrawingGridEvery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3803D9"/>
    <w:rsid w:val="003803D9"/>
    <w:rsid w:val="004C7BF8"/>
    <w:rsid w:val="008C51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Lucida Sans Unicode"/>
      <w:sz w:val="24"/>
      <w:szCs w:val="24"/>
      <w:lang w:val="en-GB"/>
    </w:rPr>
  </w:style>
  <w:style w:type="paragraph" w:styleId="Heading2">
    <w:name w:val="heading 2"/>
    <w:basedOn w:val="Normal"/>
    <w:next w:val="BodyText"/>
    <w:qFormat/>
    <w:pPr>
      <w:numPr>
        <w:ilvl w:val="1"/>
        <w:numId w:val="1"/>
      </w:numPr>
      <w:spacing w:before="280" w:after="280"/>
      <w:outlineLvl w:val="1"/>
    </w:pPr>
    <w:rPr>
      <w:b/>
      <w:bCs/>
      <w:sz w:val="36"/>
      <w:szCs w:val="3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DefaultParagraphFont0">
    <w:name w:val="Default Paragraph Font"/>
  </w:style>
  <w:style w:type="character" w:styleId="Hyperlink">
    <w:name w:val="Hyperlink"/>
    <w:basedOn w:val="DefaultParagraphFont0"/>
    <w:semiHidden/>
    <w:rPr>
      <w:color w:val="0000FF"/>
      <w:u w:val="single"/>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TableContents">
    <w:name w:val="Table Contents"/>
    <w:basedOn w:val="Normal"/>
    <w:pPr>
      <w:suppressLineNumbers/>
    </w:pPr>
  </w:style>
  <w:style w:type="paragraph" w:styleId="BalloonText">
    <w:name w:val="Balloon Text"/>
    <w:basedOn w:val="Normal"/>
    <w:link w:val="BalloonTextChar"/>
    <w:uiPriority w:val="99"/>
    <w:semiHidden/>
    <w:unhideWhenUsed/>
    <w:rsid w:val="008C51F5"/>
    <w:rPr>
      <w:rFonts w:ascii="Tahoma" w:hAnsi="Tahoma" w:cs="Tahoma"/>
      <w:sz w:val="16"/>
      <w:szCs w:val="16"/>
    </w:rPr>
  </w:style>
  <w:style w:type="character" w:customStyle="1" w:styleId="BalloonTextChar">
    <w:name w:val="Balloon Text Char"/>
    <w:basedOn w:val="DefaultParagraphFont"/>
    <w:link w:val="BalloonText"/>
    <w:uiPriority w:val="99"/>
    <w:semiHidden/>
    <w:rsid w:val="008C51F5"/>
    <w:rPr>
      <w:rFonts w:ascii="Tahoma" w:eastAsia="Lucida Sans Unicode" w:hAnsi="Tahoma" w:cs="Tahoma"/>
      <w:sz w:val="16"/>
      <w:szCs w:val="16"/>
      <w:lang w:val="en-GB"/>
    </w:rPr>
  </w:style>
  <w:style w:type="paragraph" w:styleId="NormalWeb">
    <w:name w:val="Normal (Web)"/>
    <w:basedOn w:val="Normal"/>
    <w:uiPriority w:val="99"/>
    <w:unhideWhenUsed/>
    <w:rsid w:val="008C51F5"/>
    <w:pPr>
      <w:widowControl/>
      <w:suppressAutoHyphens w:val="0"/>
      <w:spacing w:before="180" w:after="180"/>
    </w:pPr>
    <w:rPr>
      <w:rFonts w:eastAsia="Times New Roman"/>
      <w:lang w:val="en-US" w:eastAsia="en-US"/>
    </w:rPr>
  </w:style>
  <w:style w:type="paragraph" w:styleId="Header">
    <w:name w:val="header"/>
    <w:basedOn w:val="Normal"/>
    <w:link w:val="HeaderChar"/>
    <w:uiPriority w:val="99"/>
    <w:semiHidden/>
    <w:unhideWhenUsed/>
    <w:rsid w:val="008C51F5"/>
    <w:pPr>
      <w:tabs>
        <w:tab w:val="center" w:pos="4680"/>
        <w:tab w:val="right" w:pos="9360"/>
      </w:tabs>
    </w:pPr>
  </w:style>
  <w:style w:type="character" w:customStyle="1" w:styleId="HeaderChar">
    <w:name w:val="Header Char"/>
    <w:basedOn w:val="DefaultParagraphFont"/>
    <w:link w:val="Header"/>
    <w:uiPriority w:val="99"/>
    <w:semiHidden/>
    <w:rsid w:val="008C51F5"/>
    <w:rPr>
      <w:rFonts w:eastAsia="Lucida Sans Unicode"/>
      <w:sz w:val="24"/>
      <w:szCs w:val="24"/>
      <w:lang w:val="en-GB"/>
    </w:rPr>
  </w:style>
  <w:style w:type="paragraph" w:styleId="Footer">
    <w:name w:val="footer"/>
    <w:basedOn w:val="Normal"/>
    <w:link w:val="FooterChar"/>
    <w:uiPriority w:val="99"/>
    <w:semiHidden/>
    <w:unhideWhenUsed/>
    <w:rsid w:val="008C51F5"/>
    <w:pPr>
      <w:tabs>
        <w:tab w:val="center" w:pos="4680"/>
        <w:tab w:val="right" w:pos="9360"/>
      </w:tabs>
    </w:pPr>
  </w:style>
  <w:style w:type="character" w:customStyle="1" w:styleId="FooterChar">
    <w:name w:val="Footer Char"/>
    <w:basedOn w:val="DefaultParagraphFont"/>
    <w:link w:val="Footer"/>
    <w:uiPriority w:val="99"/>
    <w:semiHidden/>
    <w:rsid w:val="008C51F5"/>
    <w:rPr>
      <w:rFonts w:eastAsia="Lucida Sans Unicode"/>
      <w:sz w:val="24"/>
      <w:szCs w:val="24"/>
      <w:lang w:val="en-GB"/>
    </w:rPr>
  </w:style>
</w:styles>
</file>

<file path=word/webSettings.xml><?xml version="1.0" encoding="utf-8"?>
<w:webSettings xmlns:r="http://schemas.openxmlformats.org/officeDocument/2006/relationships" xmlns:w="http://schemas.openxmlformats.org/wordprocessingml/2006/main">
  <w:divs>
    <w:div w:id="1690909484">
      <w:bodyDiv w:val="1"/>
      <w:marLeft w:val="0"/>
      <w:marRight w:val="0"/>
      <w:marTop w:val="0"/>
      <w:marBottom w:val="0"/>
      <w:divBdr>
        <w:top w:val="none" w:sz="0" w:space="0" w:color="auto"/>
        <w:left w:val="none" w:sz="0" w:space="0" w:color="auto"/>
        <w:bottom w:val="none" w:sz="0" w:space="0" w:color="auto"/>
        <w:right w:val="none" w:sz="0" w:space="0" w:color="auto"/>
      </w:divBdr>
      <w:divsChild>
        <w:div w:id="556286433">
          <w:marLeft w:val="0"/>
          <w:marRight w:val="0"/>
          <w:marTop w:val="0"/>
          <w:marBottom w:val="0"/>
          <w:divBdr>
            <w:top w:val="none" w:sz="0" w:space="0" w:color="auto"/>
            <w:left w:val="none" w:sz="0" w:space="0" w:color="auto"/>
            <w:bottom w:val="none" w:sz="0" w:space="0" w:color="auto"/>
            <w:right w:val="none" w:sz="0" w:space="0" w:color="auto"/>
          </w:divBdr>
          <w:divsChild>
            <w:div w:id="829714557">
              <w:marLeft w:val="3750"/>
              <w:marRight w:val="0"/>
              <w:marTop w:val="0"/>
              <w:marBottom w:val="0"/>
              <w:divBdr>
                <w:top w:val="none" w:sz="0" w:space="0" w:color="auto"/>
                <w:left w:val="none" w:sz="0" w:space="0" w:color="auto"/>
                <w:bottom w:val="none" w:sz="0" w:space="0" w:color="auto"/>
                <w:right w:val="none" w:sz="0" w:space="0" w:color="auto"/>
              </w:divBdr>
            </w:div>
          </w:divsChild>
        </w:div>
      </w:divsChild>
    </w:div>
    <w:div w:id="1783107528">
      <w:bodyDiv w:val="1"/>
      <w:marLeft w:val="0"/>
      <w:marRight w:val="0"/>
      <w:marTop w:val="0"/>
      <w:marBottom w:val="0"/>
      <w:divBdr>
        <w:top w:val="none" w:sz="0" w:space="0" w:color="auto"/>
        <w:left w:val="none" w:sz="0" w:space="0" w:color="auto"/>
        <w:bottom w:val="none" w:sz="0" w:space="0" w:color="auto"/>
        <w:right w:val="none" w:sz="0" w:space="0" w:color="auto"/>
      </w:divBdr>
      <w:divsChild>
        <w:div w:id="1971015251">
          <w:marLeft w:val="0"/>
          <w:marRight w:val="0"/>
          <w:marTop w:val="0"/>
          <w:marBottom w:val="0"/>
          <w:divBdr>
            <w:top w:val="none" w:sz="0" w:space="0" w:color="auto"/>
            <w:left w:val="none" w:sz="0" w:space="0" w:color="auto"/>
            <w:bottom w:val="none" w:sz="0" w:space="0" w:color="auto"/>
            <w:right w:val="none" w:sz="0" w:space="0" w:color="auto"/>
          </w:divBdr>
          <w:divsChild>
            <w:div w:id="1643733412">
              <w:marLeft w:val="3750"/>
              <w:marRight w:val="0"/>
              <w:marTop w:val="0"/>
              <w:marBottom w:val="0"/>
              <w:divBdr>
                <w:top w:val="none" w:sz="0" w:space="0" w:color="auto"/>
                <w:left w:val="none" w:sz="0" w:space="0" w:color="auto"/>
                <w:bottom w:val="none" w:sz="0" w:space="0" w:color="auto"/>
                <w:right w:val="none" w:sz="0" w:space="0" w:color="auto"/>
              </w:divBdr>
            </w:div>
          </w:divsChild>
        </w:div>
      </w:divsChild>
    </w:div>
    <w:div w:id="2126077952">
      <w:bodyDiv w:val="1"/>
      <w:marLeft w:val="0"/>
      <w:marRight w:val="0"/>
      <w:marTop w:val="0"/>
      <w:marBottom w:val="0"/>
      <w:divBdr>
        <w:top w:val="none" w:sz="0" w:space="0" w:color="auto"/>
        <w:left w:val="none" w:sz="0" w:space="0" w:color="auto"/>
        <w:bottom w:val="none" w:sz="0" w:space="0" w:color="auto"/>
        <w:right w:val="none" w:sz="0" w:space="0" w:color="auto"/>
      </w:divBdr>
      <w:divsChild>
        <w:div w:id="1791312914">
          <w:marLeft w:val="0"/>
          <w:marRight w:val="0"/>
          <w:marTop w:val="0"/>
          <w:marBottom w:val="0"/>
          <w:divBdr>
            <w:top w:val="none" w:sz="0" w:space="0" w:color="auto"/>
            <w:left w:val="none" w:sz="0" w:space="0" w:color="auto"/>
            <w:bottom w:val="none" w:sz="0" w:space="0" w:color="auto"/>
            <w:right w:val="none" w:sz="0" w:space="0" w:color="auto"/>
          </w:divBdr>
          <w:divsChild>
            <w:div w:id="1115520852">
              <w:marLeft w:val="37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rneypark.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787</Words>
  <Characters>4488</Characters>
  <Application>Microsoft Office Word</Application>
  <DocSecurity>0</DocSecurity>
  <Lines>37</Lines>
  <Paragraphs>10</Paragraphs>
  <ScaleCrop>false</ScaleCrop>
  <Company>Upper Dublin School District</Company>
  <LinksUpToDate>false</LinksUpToDate>
  <CharactersWithSpaces>5265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chapman</dc:creator>
  <cp:lastModifiedBy>jsundlin</cp:lastModifiedBy>
  <cp:revision>4</cp:revision>
  <cp:lastPrinted>2113-01-01T04:00:00Z</cp:lastPrinted>
  <dcterms:created xsi:type="dcterms:W3CDTF">2012-04-25T11:56:00Z</dcterms:created>
  <dcterms:modified xsi:type="dcterms:W3CDTF">2012-04-25T12:07:00Z</dcterms:modified>
</cp:coreProperties>
</file>